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"/>
        </w:rPr>
        <w:id w:val="-1473449547"/>
        <w:docPartObj>
          <w:docPartGallery w:val="Cover Pages"/>
          <w:docPartUnique/>
        </w:docPartObj>
      </w:sdtPr>
      <w:sdtEndPr>
        <w:rPr>
          <w:rStyle w:val="TextTitle"/>
          <w:rFonts w:ascii="Avenir Next" w:eastAsiaTheme="majorEastAsia" w:hAnsi="Avenir Next" w:cs="Times New Roman (Titres CS)"/>
          <w:b/>
          <w:color w:val="537F8B"/>
          <w:spacing w:val="100"/>
          <w:sz w:val="36"/>
          <w:szCs w:val="32"/>
        </w:rPr>
      </w:sdtEndPr>
      <w:sdtContent>
        <w:p w14:paraId="520DB94B" w14:textId="77777777" w:rsidR="00414B29" w:rsidRDefault="00CD35F0">
          <w:pPr>
            <w:pStyle w:val="Sansinterligne"/>
            <w:rPr>
              <w:sz w:val="2"/>
            </w:rPr>
          </w:pPr>
          <w:r>
            <w:rPr>
              <w:noProof/>
            </w:rPr>
            <w:drawing>
              <wp:anchor distT="152400" distB="152400" distL="152400" distR="152400" simplePos="0" relativeHeight="251665408" behindDoc="0" locked="0" layoutInCell="1" allowOverlap="1" wp14:anchorId="07C392AA" wp14:editId="74DE25FF">
                <wp:simplePos x="0" y="0"/>
                <wp:positionH relativeFrom="page">
                  <wp:posOffset>188434</wp:posOffset>
                </wp:positionH>
                <wp:positionV relativeFrom="page">
                  <wp:posOffset>234950</wp:posOffset>
                </wp:positionV>
                <wp:extent cx="1232362" cy="629874"/>
                <wp:effectExtent l="0" t="0" r="0" b="5715"/>
                <wp:wrapThrough wrapText="bothSides" distL="152400" distR="152400">
                  <wp:wrapPolygon edited="1">
                    <wp:start x="0" y="-1"/>
                    <wp:lineTo x="0" y="21595"/>
                    <wp:lineTo x="21602" y="21595"/>
                    <wp:lineTo x="21602" y="-1"/>
                    <wp:lineTo x="0" y="-1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3" name="6A3FC77D-6AB1-4664-AFA7-42260B9A31B4_4_5005_c.jpe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362" cy="6298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8A6389" w14:textId="77777777" w:rsidR="00CB0CC5" w:rsidRDefault="00CB0CC5" w:rsidP="00641C79">
          <w:pPr>
            <w:pStyle w:val="NormalWeb"/>
            <w:spacing w:before="0" w:beforeAutospacing="0" w:after="0" w:afterAutospacing="0"/>
            <w:jc w:val="both"/>
            <w:rPr>
              <w:rStyle w:val="TextTitle"/>
            </w:rPr>
          </w:pPr>
        </w:p>
        <w:p w14:paraId="1F197130" w14:textId="77777777" w:rsidR="00CB0CC5" w:rsidRDefault="00CB0CC5" w:rsidP="00641C79">
          <w:pPr>
            <w:pStyle w:val="NormalWeb"/>
            <w:spacing w:before="0" w:beforeAutospacing="0" w:after="0" w:afterAutospacing="0"/>
            <w:jc w:val="both"/>
            <w:rPr>
              <w:rStyle w:val="TextTitle"/>
            </w:rPr>
          </w:pPr>
        </w:p>
        <w:p w14:paraId="2E180000" w14:textId="77777777" w:rsidR="00CB0CC5" w:rsidRDefault="00CB0CC5" w:rsidP="00641C79">
          <w:pPr>
            <w:pStyle w:val="NormalWeb"/>
            <w:spacing w:before="0" w:beforeAutospacing="0" w:after="0" w:afterAutospacing="0"/>
            <w:jc w:val="both"/>
            <w:rPr>
              <w:rStyle w:val="TextTitle"/>
            </w:rPr>
          </w:pPr>
        </w:p>
        <w:p w14:paraId="69C4D75D" w14:textId="77777777" w:rsidR="00CB0CC5" w:rsidRDefault="00CB0CC5" w:rsidP="00641C79">
          <w:pPr>
            <w:pStyle w:val="NormalWeb"/>
            <w:spacing w:before="0" w:beforeAutospacing="0" w:after="0" w:afterAutospacing="0"/>
            <w:jc w:val="both"/>
            <w:rPr>
              <w:rStyle w:val="TextTitle"/>
            </w:rPr>
          </w:pPr>
        </w:p>
        <w:p w14:paraId="3F87030C" w14:textId="77777777" w:rsidR="00CB0CC5" w:rsidRDefault="00CB0CC5" w:rsidP="00641C79">
          <w:pPr>
            <w:pStyle w:val="NormalWeb"/>
            <w:spacing w:before="0" w:beforeAutospacing="0" w:after="0" w:afterAutospacing="0"/>
            <w:jc w:val="both"/>
            <w:rPr>
              <w:rStyle w:val="TextTitle"/>
            </w:rPr>
          </w:pPr>
        </w:p>
        <w:p w14:paraId="398CAB4B" w14:textId="77777777" w:rsidR="00CB0CC5" w:rsidRPr="00F5044E" w:rsidRDefault="0001331A" w:rsidP="00F5044E">
          <w:pPr>
            <w:pStyle w:val="NormalWeb"/>
            <w:spacing w:before="0" w:beforeAutospacing="0" w:after="0" w:afterAutospacing="0"/>
            <w:rPr>
              <w:rStyle w:val="TextTitle"/>
              <w:sz w:val="48"/>
              <w:szCs w:val="48"/>
              <w:lang w:val="en-US"/>
            </w:rPr>
          </w:pPr>
          <w:r w:rsidRPr="00F5044E">
            <w:rPr>
              <w:rStyle w:val="TextTitle"/>
              <w:sz w:val="48"/>
              <w:szCs w:val="48"/>
              <w:lang w:val="en-US"/>
            </w:rPr>
            <w:t>SELECTION EUTOPIA LEARNING UNITS</w:t>
          </w:r>
        </w:p>
        <w:p w14:paraId="64941E1B" w14:textId="77777777" w:rsidR="00CB0CC5" w:rsidRPr="00641C79" w:rsidRDefault="0001331A" w:rsidP="00F5044E">
          <w:pPr>
            <w:pStyle w:val="Textsubtitle"/>
            <w:jc w:val="left"/>
            <w:rPr>
              <w:rFonts w:ascii="Avenir Next" w:hAnsi="Avenir Next"/>
              <w:noProof/>
              <w:sz w:val="28"/>
            </w:rPr>
          </w:pPr>
          <w:r>
            <w:rPr>
              <w:rFonts w:ascii="Avenir Next" w:hAnsi="Avenir Next"/>
              <w:noProof/>
              <w:sz w:val="28"/>
            </w:rPr>
            <w:t>TEMPLATE</w:t>
          </w:r>
        </w:p>
        <w:p w14:paraId="2153E50D" w14:textId="77777777" w:rsidR="00CB0CC5" w:rsidRDefault="00CB0CC5" w:rsidP="00641C79">
          <w:pPr>
            <w:pStyle w:val="Textsubtitle"/>
            <w:rPr>
              <w:noProof/>
            </w:rPr>
          </w:pPr>
        </w:p>
        <w:p w14:paraId="2A86E523" w14:textId="77777777" w:rsidR="00CB0CC5" w:rsidRPr="00CB0CC5" w:rsidRDefault="00CB0CC5" w:rsidP="00641C79">
          <w:pPr>
            <w:pStyle w:val="Textsubtitle"/>
            <w:rPr>
              <w:rFonts w:ascii="Avenir Next" w:hAnsi="Avenir Next"/>
              <w:noProof/>
            </w:rPr>
          </w:pPr>
        </w:p>
        <w:p w14:paraId="14113926" w14:textId="77777777" w:rsidR="00CB0CC5" w:rsidRPr="00CB0CC5" w:rsidRDefault="0001331A" w:rsidP="00F5044E">
          <w:pPr>
            <w:pStyle w:val="Textsubtitle"/>
            <w:spacing w:after="120"/>
            <w:jc w:val="left"/>
            <w:rPr>
              <w:rFonts w:ascii="Avenir Next Medium" w:hAnsi="Avenir Next Medium"/>
              <w:noProof/>
            </w:rPr>
          </w:pPr>
          <w:r>
            <w:rPr>
              <w:rFonts w:ascii="Avenir Next Medium" w:hAnsi="Avenir Next Medium"/>
              <w:noProof/>
            </w:rPr>
            <w:t>EUTOPIA WP2 Towards a common Learning Community</w:t>
          </w:r>
        </w:p>
        <w:p w14:paraId="73CA1A94" w14:textId="77777777" w:rsidR="00CB0CC5" w:rsidRPr="00CB0CC5" w:rsidRDefault="00CB0CC5" w:rsidP="00641C79">
          <w:pPr>
            <w:pStyle w:val="Textsubtitle"/>
            <w:spacing w:after="120"/>
            <w:rPr>
              <w:rFonts w:ascii="Avenir Next" w:hAnsi="Avenir Next"/>
              <w:noProof/>
            </w:rPr>
          </w:pPr>
        </w:p>
        <w:p w14:paraId="2B6A8D50" w14:textId="77777777" w:rsidR="00414B29" w:rsidRDefault="00414B29" w:rsidP="00CB0CC5">
          <w:pPr>
            <w:ind w:left="0"/>
            <w:rPr>
              <w:rStyle w:val="TextTitle"/>
              <w:lang w:eastAsia="fr-FR"/>
            </w:rPr>
          </w:pPr>
          <w:r w:rsidRPr="00F5044E">
            <w:rPr>
              <w:rStyle w:val="TextTitle"/>
              <w:lang w:val="en-US"/>
            </w:rPr>
            <w:br w:type="page"/>
          </w:r>
        </w:p>
      </w:sdtContent>
    </w:sdt>
    <w:p w14:paraId="31BBFF1E" w14:textId="77777777" w:rsidR="0001331A" w:rsidRDefault="0001331A" w:rsidP="0001331A">
      <w:pPr>
        <w:pStyle w:val="Titre1"/>
        <w:spacing w:before="0"/>
        <w:ind w:left="0"/>
        <w:jc w:val="both"/>
        <w:rPr>
          <w:rFonts w:ascii="Avenir Next" w:hAnsi="Avenir Next" w:cstheme="minorHAnsi"/>
          <w:lang w:val="en-US"/>
        </w:rPr>
      </w:pPr>
      <w:r w:rsidRPr="00BA00A5">
        <w:rPr>
          <w:rFonts w:ascii="Avenir Next" w:hAnsi="Avenir Next" w:cstheme="minorHAnsi"/>
          <w:lang w:val="en-US"/>
        </w:rPr>
        <w:lastRenderedPageBreak/>
        <w:t xml:space="preserve">Selection process of </w:t>
      </w:r>
      <w:r>
        <w:rPr>
          <w:rFonts w:ascii="Avenir Next" w:hAnsi="Avenir Next" w:cstheme="minorHAnsi"/>
          <w:lang w:val="en-US"/>
        </w:rPr>
        <w:t xml:space="preserve">eutopia learning units, </w:t>
      </w:r>
      <w:r w:rsidRPr="00BA00A5">
        <w:rPr>
          <w:rFonts w:ascii="Avenir Next" w:hAnsi="Avenir Next" w:cstheme="minorHAnsi"/>
          <w:lang w:val="en-US"/>
        </w:rPr>
        <w:t>leads and partners</w:t>
      </w:r>
    </w:p>
    <w:p w14:paraId="1436FF90" w14:textId="77777777" w:rsidR="0001331A" w:rsidRPr="0001331A" w:rsidRDefault="0001331A" w:rsidP="0001331A">
      <w:pPr>
        <w:rPr>
          <w:lang w:val="en-US"/>
        </w:rPr>
      </w:pPr>
    </w:p>
    <w:p w14:paraId="1CF6ECBD" w14:textId="77777777" w:rsidR="0001331A" w:rsidRPr="00BA00A5" w:rsidRDefault="0001331A" w:rsidP="0001331A">
      <w:pPr>
        <w:ind w:left="294"/>
        <w:jc w:val="both"/>
        <w:rPr>
          <w:rFonts w:ascii="Avenir Next" w:hAnsi="Avenir Next"/>
          <w:lang w:val="en-US"/>
        </w:rPr>
      </w:pPr>
      <w:r w:rsidRPr="00BA00A5">
        <w:rPr>
          <w:rFonts w:ascii="Avenir Next" w:hAnsi="Avenir Next"/>
          <w:lang w:val="en-US"/>
        </w:rPr>
        <w:t>The EUTOPIA educational model is based on the selection of Learning Units emanating from the present degree programs of the partner universities.</w:t>
      </w:r>
      <w:r>
        <w:rPr>
          <w:rFonts w:ascii="Avenir Next" w:hAnsi="Avenir Next"/>
          <w:lang w:val="en-US"/>
        </w:rPr>
        <w:t xml:space="preserve"> </w:t>
      </w:r>
      <w:r w:rsidRPr="00BA00A5">
        <w:rPr>
          <w:rFonts w:ascii="Avenir Next" w:hAnsi="Avenir Next"/>
          <w:lang w:val="en-US"/>
        </w:rPr>
        <w:t>By the end of the 3-year pilot period, 30 learning units of the present curriculum in the EUTOPIA universities will have a EUTOPIA label. These learning units are selected in 3 rounds and gradually connected to the degree programs (</w:t>
      </w:r>
      <w:proofErr w:type="spellStart"/>
      <w:r w:rsidRPr="00BA00A5">
        <w:rPr>
          <w:rFonts w:ascii="Avenir Next" w:hAnsi="Avenir Next"/>
          <w:lang w:val="en-US"/>
        </w:rPr>
        <w:t>ba</w:t>
      </w:r>
      <w:proofErr w:type="spellEnd"/>
      <w:r w:rsidRPr="00BA00A5">
        <w:rPr>
          <w:rFonts w:ascii="Avenir Next" w:hAnsi="Avenir Next"/>
          <w:lang w:val="en-US"/>
        </w:rPr>
        <w:t>/ma/</w:t>
      </w:r>
      <w:proofErr w:type="spellStart"/>
      <w:r w:rsidRPr="00BA00A5">
        <w:rPr>
          <w:rFonts w:ascii="Avenir Next" w:hAnsi="Avenir Next"/>
          <w:lang w:val="en-US"/>
        </w:rPr>
        <w:t>phd</w:t>
      </w:r>
      <w:proofErr w:type="spellEnd"/>
      <w:r w:rsidRPr="00BA00A5">
        <w:rPr>
          <w:rFonts w:ascii="Avenir Next" w:hAnsi="Avenir Next"/>
          <w:lang w:val="en-US"/>
        </w:rPr>
        <w:t>) of the partner universities.</w:t>
      </w:r>
    </w:p>
    <w:p w14:paraId="47E4D5B1" w14:textId="77777777" w:rsidR="0001331A" w:rsidRPr="00BA00A5" w:rsidRDefault="0001331A" w:rsidP="0001331A">
      <w:pPr>
        <w:ind w:left="294"/>
        <w:jc w:val="both"/>
        <w:rPr>
          <w:rFonts w:ascii="Avenir Next" w:hAnsi="Avenir Next"/>
          <w:lang w:val="en-US"/>
        </w:rPr>
      </w:pPr>
      <w:r w:rsidRPr="00BA00A5">
        <w:rPr>
          <w:rFonts w:ascii="Avenir Next" w:hAnsi="Avenir Next"/>
          <w:lang w:val="en-US"/>
        </w:rPr>
        <w:t>All learning units selected for EUTOPIA fulfill the criteria of openness that are characteristic for our alliance:</w:t>
      </w:r>
    </w:p>
    <w:p w14:paraId="30E6C8A2" w14:textId="77777777" w:rsidR="0001331A" w:rsidRPr="00BA00A5" w:rsidRDefault="0001331A" w:rsidP="0001331A">
      <w:pPr>
        <w:pStyle w:val="Paragraphedeliste"/>
        <w:numPr>
          <w:ilvl w:val="0"/>
          <w:numId w:val="5"/>
        </w:numPr>
        <w:spacing w:after="0" w:line="240" w:lineRule="auto"/>
        <w:ind w:left="1014"/>
        <w:jc w:val="both"/>
        <w:rPr>
          <w:rFonts w:ascii="Avenir Next" w:hAnsi="Avenir Next"/>
          <w:lang w:val="en-US"/>
        </w:rPr>
      </w:pPr>
      <w:r w:rsidRPr="00BA00A5">
        <w:rPr>
          <w:rFonts w:ascii="Avenir Next" w:hAnsi="Avenir Next"/>
          <w:lang w:val="en-US"/>
        </w:rPr>
        <w:t xml:space="preserve">They are </w:t>
      </w:r>
      <w:r w:rsidRPr="0001331A">
        <w:rPr>
          <w:rFonts w:ascii="Avenir Next" w:hAnsi="Avenir Next"/>
          <w:b/>
          <w:bCs/>
          <w:lang w:val="en-US"/>
        </w:rPr>
        <w:t>relevant across disciplines</w:t>
      </w:r>
      <w:r w:rsidRPr="00BA00A5">
        <w:rPr>
          <w:rFonts w:ascii="Avenir Next" w:hAnsi="Avenir Next"/>
          <w:lang w:val="en-US"/>
        </w:rPr>
        <w:t xml:space="preserve">: the learning units cover interdisciplinary topics or analytical tools that are needed to understand the global challenges our societies are confronted with. </w:t>
      </w:r>
    </w:p>
    <w:p w14:paraId="20ABC6D2" w14:textId="77777777" w:rsidR="0001331A" w:rsidRPr="00BA00A5" w:rsidRDefault="0001331A" w:rsidP="0001331A">
      <w:pPr>
        <w:pStyle w:val="Paragraphedeliste"/>
        <w:numPr>
          <w:ilvl w:val="0"/>
          <w:numId w:val="5"/>
        </w:numPr>
        <w:spacing w:after="0" w:line="240" w:lineRule="auto"/>
        <w:ind w:left="1014"/>
        <w:jc w:val="both"/>
        <w:rPr>
          <w:rFonts w:ascii="Avenir Next" w:hAnsi="Avenir Next"/>
          <w:lang w:val="en-US"/>
        </w:rPr>
      </w:pPr>
      <w:r w:rsidRPr="00BA00A5">
        <w:rPr>
          <w:rFonts w:ascii="Avenir Next" w:hAnsi="Avenir Next"/>
          <w:lang w:val="en-US"/>
        </w:rPr>
        <w:t xml:space="preserve">They make use of </w:t>
      </w:r>
      <w:r w:rsidRPr="0001331A">
        <w:rPr>
          <w:rFonts w:ascii="Avenir Next" w:hAnsi="Avenir Next"/>
          <w:b/>
          <w:bCs/>
          <w:lang w:val="en-US"/>
        </w:rPr>
        <w:t>activating learning methods</w:t>
      </w:r>
      <w:r w:rsidRPr="00BA00A5">
        <w:rPr>
          <w:rFonts w:ascii="Avenir Next" w:hAnsi="Avenir Next"/>
          <w:lang w:val="en-US"/>
        </w:rPr>
        <w:t xml:space="preserve">: in these learning units students move away from being passive absorbers to being active participants in the teaching and learning process. </w:t>
      </w:r>
      <w:proofErr w:type="gramStart"/>
      <w:r w:rsidRPr="00BA00A5">
        <w:rPr>
          <w:rFonts w:ascii="Avenir Next" w:hAnsi="Avenir Next"/>
          <w:lang w:val="en-US"/>
        </w:rPr>
        <w:t>Typically</w:t>
      </w:r>
      <w:proofErr w:type="gramEnd"/>
      <w:r w:rsidRPr="00BA00A5">
        <w:rPr>
          <w:rFonts w:ascii="Avenir Next" w:hAnsi="Avenir Next"/>
          <w:lang w:val="en-US"/>
        </w:rPr>
        <w:t xml:space="preserve"> active learning includes problem solving assignments, research inspired learning and co creation processes between staff, students and experts  </w:t>
      </w:r>
    </w:p>
    <w:p w14:paraId="4A5FFFC9" w14:textId="77777777" w:rsidR="0051135B" w:rsidRDefault="0001331A" w:rsidP="0051135B">
      <w:pPr>
        <w:pStyle w:val="Paragraphedeliste"/>
        <w:numPr>
          <w:ilvl w:val="0"/>
          <w:numId w:val="5"/>
        </w:numPr>
        <w:spacing w:after="0" w:line="240" w:lineRule="auto"/>
        <w:ind w:left="1014"/>
        <w:jc w:val="both"/>
        <w:rPr>
          <w:rFonts w:ascii="Avenir Next" w:hAnsi="Avenir Next"/>
          <w:lang w:val="en-US"/>
        </w:rPr>
      </w:pPr>
      <w:r w:rsidRPr="00BA00A5">
        <w:rPr>
          <w:rFonts w:ascii="Avenir Next" w:hAnsi="Avenir Next"/>
          <w:lang w:val="en-US"/>
        </w:rPr>
        <w:t xml:space="preserve">They involve </w:t>
      </w:r>
      <w:r w:rsidRPr="0001331A">
        <w:rPr>
          <w:rFonts w:ascii="Avenir Next" w:hAnsi="Avenir Next"/>
          <w:b/>
          <w:bCs/>
          <w:lang w:val="en-US"/>
        </w:rPr>
        <w:t>extra academic stakeholders</w:t>
      </w:r>
      <w:r w:rsidRPr="00BA00A5">
        <w:rPr>
          <w:rFonts w:ascii="Avenir Next" w:hAnsi="Avenir Next"/>
          <w:lang w:val="en-US"/>
        </w:rPr>
        <w:t xml:space="preserve">: representatives of the business world, the cultural sector and public </w:t>
      </w:r>
      <w:proofErr w:type="spellStart"/>
      <w:r w:rsidRPr="00BA00A5">
        <w:rPr>
          <w:rFonts w:ascii="Avenir Next" w:hAnsi="Avenir Next"/>
          <w:lang w:val="en-US"/>
        </w:rPr>
        <w:t>organisations</w:t>
      </w:r>
      <w:proofErr w:type="spellEnd"/>
      <w:r w:rsidRPr="00BA00A5">
        <w:rPr>
          <w:rFonts w:ascii="Avenir Next" w:hAnsi="Avenir Next"/>
          <w:lang w:val="en-US"/>
        </w:rPr>
        <w:t xml:space="preserve"> are invited to participate in the learning process and to inspire the learning material with real life issues. </w:t>
      </w:r>
    </w:p>
    <w:p w14:paraId="73938DC2" w14:textId="1D4CBD45" w:rsidR="0051135B" w:rsidRPr="0051135B" w:rsidRDefault="0001331A" w:rsidP="0051135B">
      <w:pPr>
        <w:pStyle w:val="Paragraphedeliste"/>
        <w:numPr>
          <w:ilvl w:val="0"/>
          <w:numId w:val="5"/>
        </w:numPr>
        <w:spacing w:after="0" w:line="240" w:lineRule="auto"/>
        <w:ind w:left="1014"/>
        <w:jc w:val="both"/>
        <w:rPr>
          <w:rFonts w:ascii="Avenir Next" w:hAnsi="Avenir Next"/>
          <w:lang w:val="en-US"/>
        </w:rPr>
      </w:pPr>
      <w:r w:rsidRPr="0051135B">
        <w:rPr>
          <w:rFonts w:ascii="Avenir Next" w:hAnsi="Avenir Next"/>
          <w:lang w:val="en-US"/>
        </w:rPr>
        <w:t xml:space="preserve">They </w:t>
      </w:r>
      <w:r w:rsidRPr="0051135B">
        <w:rPr>
          <w:rFonts w:ascii="Avenir Next" w:hAnsi="Avenir Next"/>
          <w:b/>
          <w:bCs/>
          <w:lang w:val="en-US"/>
        </w:rPr>
        <w:t>accommodate for a diversity of students</w:t>
      </w:r>
      <w:r w:rsidRPr="0051135B">
        <w:rPr>
          <w:rFonts w:ascii="Avenir Next" w:hAnsi="Avenir Next"/>
          <w:lang w:val="en-US"/>
        </w:rPr>
        <w:t>: the learning units reach out to a wide range of learners and seek to motivate them by using innovative and flexible pedagogical approaches and course content</w:t>
      </w:r>
      <w:r w:rsidR="0051135B" w:rsidRPr="0051135B">
        <w:rPr>
          <w:lang w:val="en-US"/>
        </w:rPr>
        <w:t>.</w:t>
      </w:r>
    </w:p>
    <w:p w14:paraId="3C0E7595" w14:textId="5FE4915E" w:rsidR="0001331A" w:rsidRDefault="0001331A" w:rsidP="0051135B">
      <w:pPr>
        <w:pStyle w:val="Paragraphedeliste"/>
        <w:spacing w:after="0" w:line="240" w:lineRule="auto"/>
        <w:ind w:left="1014"/>
        <w:jc w:val="both"/>
        <w:rPr>
          <w:rFonts w:ascii="Avenir Next" w:hAnsi="Avenir Next"/>
          <w:lang w:val="en-US"/>
        </w:rPr>
      </w:pPr>
    </w:p>
    <w:p w14:paraId="11C199FE" w14:textId="77777777" w:rsidR="0001331A" w:rsidRPr="0001331A" w:rsidRDefault="0001331A" w:rsidP="0001331A">
      <w:pPr>
        <w:spacing w:after="0" w:line="240" w:lineRule="auto"/>
        <w:ind w:left="0"/>
        <w:jc w:val="both"/>
        <w:rPr>
          <w:rFonts w:ascii="Avenir Next" w:hAnsi="Avenir Next"/>
          <w:lang w:val="en-US"/>
        </w:rPr>
      </w:pPr>
    </w:p>
    <w:p w14:paraId="4B3D55FA" w14:textId="0ACBA0CE" w:rsidR="0001331A" w:rsidRPr="001B6F5B" w:rsidRDefault="0001331A" w:rsidP="0051135B">
      <w:pPr>
        <w:ind w:left="0"/>
        <w:jc w:val="both"/>
        <w:rPr>
          <w:lang w:val="en-US"/>
        </w:rPr>
      </w:pPr>
      <w:r w:rsidRPr="00BA00A5">
        <w:rPr>
          <w:rFonts w:ascii="Avenir Next" w:hAnsi="Avenir Next"/>
          <w:lang w:val="en-US"/>
        </w:rPr>
        <w:t xml:space="preserve">EUTOPIA learning units emanate from present components in the curriculum of one of the EUTOPIA universities. The academic staff member that is teaching a EUTOPIA learning unit, takes the responsibility of opening up the course to a selection of students of the EUTOPIA partner universities. He/she therefore creates contacts with colleagues in the partner universities and develops an interuniversity learning community. This process is facilitated by the coordinator and the curriculum developer of EUTOPIA; the leads and </w:t>
      </w:r>
      <w:r w:rsidRPr="00B87C55">
        <w:rPr>
          <w:rFonts w:ascii="Avenir Next" w:hAnsi="Avenir Next"/>
          <w:lang w:val="en-US"/>
        </w:rPr>
        <w:t xml:space="preserve">partners of the learning communities are invited to meetings </w:t>
      </w:r>
      <w:proofErr w:type="gramStart"/>
      <w:r w:rsidRPr="00B87C55">
        <w:rPr>
          <w:rFonts w:ascii="Avenir Next" w:hAnsi="Avenir Next"/>
          <w:lang w:val="en-US"/>
        </w:rPr>
        <w:t>and  learning</w:t>
      </w:r>
      <w:proofErr w:type="gramEnd"/>
      <w:r w:rsidRPr="00B87C55">
        <w:rPr>
          <w:rFonts w:ascii="Avenir Next" w:hAnsi="Avenir Next"/>
          <w:lang w:val="en-US"/>
        </w:rPr>
        <w:t xml:space="preserve"> circles where they make plans to open up their course material to students in all EUTOPIA universities and learn to organize their teaching on a collaborative platform.</w:t>
      </w:r>
      <w:r w:rsidR="0051135B" w:rsidRPr="00B87C55">
        <w:rPr>
          <w:rFonts w:ascii="Avenir Next" w:hAnsi="Avenir Next"/>
          <w:lang w:val="en-US"/>
        </w:rPr>
        <w:t xml:space="preserve"> </w:t>
      </w:r>
      <w:r w:rsidR="00D5227E">
        <w:rPr>
          <w:rFonts w:ascii="Avenir Next" w:hAnsi="Avenir Next"/>
          <w:lang w:val="en-US"/>
        </w:rPr>
        <w:t xml:space="preserve">Both leads and partner are expected to be open </w:t>
      </w:r>
      <w:r w:rsidR="00D5227E" w:rsidRPr="003F6EE4">
        <w:rPr>
          <w:lang w:val="en-US"/>
        </w:rPr>
        <w:t>to pedagogical innovation</w:t>
      </w:r>
      <w:r w:rsidR="00D5227E">
        <w:rPr>
          <w:lang w:val="en-US"/>
        </w:rPr>
        <w:t xml:space="preserve"> </w:t>
      </w:r>
      <w:r w:rsidR="00D5227E" w:rsidRPr="003F6EE4">
        <w:rPr>
          <w:lang w:val="en-US"/>
        </w:rPr>
        <w:t xml:space="preserve">both in terms </w:t>
      </w:r>
      <w:proofErr w:type="gramStart"/>
      <w:r w:rsidR="00D5227E" w:rsidRPr="003F6EE4">
        <w:rPr>
          <w:lang w:val="en-US"/>
        </w:rPr>
        <w:t xml:space="preserve">of </w:t>
      </w:r>
      <w:r w:rsidR="00D5227E">
        <w:rPr>
          <w:lang w:val="en-US"/>
        </w:rPr>
        <w:t xml:space="preserve"> formats</w:t>
      </w:r>
      <w:proofErr w:type="gramEnd"/>
      <w:r w:rsidR="00D5227E">
        <w:rPr>
          <w:lang w:val="en-US"/>
        </w:rPr>
        <w:t xml:space="preserve"> used (e.g. blended learning approaches) as well as methods (e.g. being open to </w:t>
      </w:r>
      <w:r w:rsidR="00D5227E" w:rsidRPr="003F6EE4">
        <w:rPr>
          <w:lang w:val="en-US"/>
        </w:rPr>
        <w:t>participat</w:t>
      </w:r>
      <w:r w:rsidR="00D5227E">
        <w:rPr>
          <w:lang w:val="en-US"/>
        </w:rPr>
        <w:t>e</w:t>
      </w:r>
      <w:r w:rsidR="00D5227E" w:rsidRPr="003F6EE4">
        <w:rPr>
          <w:lang w:val="en-US"/>
        </w:rPr>
        <w:t xml:space="preserve"> in co-creation processes</w:t>
      </w:r>
      <w:r w:rsidR="00D5227E">
        <w:rPr>
          <w:lang w:val="en-US"/>
        </w:rPr>
        <w:t>)</w:t>
      </w:r>
      <w:r w:rsidR="00D5227E" w:rsidRPr="003F6EE4">
        <w:rPr>
          <w:lang w:val="en-US"/>
        </w:rPr>
        <w:t>.</w:t>
      </w:r>
    </w:p>
    <w:tbl>
      <w:tblPr>
        <w:tblStyle w:val="Grilledutableau"/>
        <w:tblW w:w="9782" w:type="dxa"/>
        <w:tblInd w:w="-1990" w:type="dxa"/>
        <w:tblLook w:val="04A0" w:firstRow="1" w:lastRow="0" w:firstColumn="1" w:lastColumn="0" w:noHBand="0" w:noVBand="1"/>
      </w:tblPr>
      <w:tblGrid>
        <w:gridCol w:w="9782"/>
      </w:tblGrid>
      <w:tr w:rsidR="0001331A" w:rsidRPr="008A3918" w14:paraId="3A97ADAC" w14:textId="77777777" w:rsidTr="001B6F5B">
        <w:trPr>
          <w:trHeight w:val="679"/>
        </w:trPr>
        <w:tc>
          <w:tcPr>
            <w:tcW w:w="9782" w:type="dxa"/>
          </w:tcPr>
          <w:p w14:paraId="5CAC27A5" w14:textId="77777777" w:rsidR="003A3544" w:rsidRDefault="0001331A" w:rsidP="0001331A">
            <w:pPr>
              <w:spacing w:before="120" w:after="120"/>
              <w:ind w:left="0"/>
              <w:rPr>
                <w:rFonts w:ascii="Avenir Next" w:eastAsia="Times New Roman" w:hAnsi="Avenir Next" w:cstheme="minorHAnsi"/>
                <w:b/>
                <w:bCs/>
                <w:sz w:val="32"/>
                <w:szCs w:val="32"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b/>
                <w:bCs/>
                <w:sz w:val="32"/>
                <w:szCs w:val="32"/>
                <w:lang w:val="en-GB" w:eastAsia="nl-BE"/>
              </w:rPr>
              <w:lastRenderedPageBreak/>
              <w:t xml:space="preserve">EUTOPIA Learning Unit: </w:t>
            </w:r>
          </w:p>
          <w:p w14:paraId="4AB8450D" w14:textId="0EA71F49" w:rsidR="003A3544" w:rsidRPr="008A3918" w:rsidRDefault="0001331A" w:rsidP="008A3918">
            <w:pPr>
              <w:spacing w:before="120" w:after="120"/>
              <w:ind w:left="0"/>
              <w:jc w:val="center"/>
              <w:rPr>
                <w:rFonts w:ascii="Avenir Next" w:eastAsia="Times New Roman" w:hAnsi="Avenir Next" w:cstheme="minorHAnsi"/>
                <w:b/>
                <w:bCs/>
                <w:i/>
                <w:iCs/>
                <w:color w:val="4472C4" w:themeColor="accent1"/>
                <w:sz w:val="32"/>
                <w:szCs w:val="32"/>
                <w:lang w:val="en-GB" w:eastAsia="nl-BE"/>
              </w:rPr>
            </w:pPr>
            <w:r w:rsidRPr="008A3918">
              <w:rPr>
                <w:rFonts w:ascii="Avenir Next" w:eastAsia="Times New Roman" w:hAnsi="Avenir Next" w:cstheme="minorHAnsi"/>
                <w:b/>
                <w:bCs/>
                <w:i/>
                <w:iCs/>
                <w:color w:val="4472C4" w:themeColor="accent1"/>
                <w:sz w:val="32"/>
                <w:szCs w:val="32"/>
                <w:lang w:val="en-GB" w:eastAsia="nl-BE"/>
              </w:rPr>
              <w:t>Title</w:t>
            </w:r>
          </w:p>
          <w:p w14:paraId="38ADFB75" w14:textId="05FF9A16" w:rsidR="003A3544" w:rsidRPr="008A3918" w:rsidRDefault="008A3918" w:rsidP="003A3544">
            <w:pPr>
              <w:ind w:left="0"/>
              <w:rPr>
                <w:rFonts w:ascii="Avenir Next" w:eastAsia="Times New Roman" w:hAnsi="Avenir Next" w:cstheme="minorHAnsi"/>
                <w:bCs/>
                <w:lang w:val="en-GB" w:eastAsia="nl-BE"/>
              </w:rPr>
            </w:pPr>
            <w:proofErr w:type="spellStart"/>
            <w:r w:rsidRPr="008A3918">
              <w:rPr>
                <w:rFonts w:ascii="Avenir Next" w:eastAsia="Times New Roman" w:hAnsi="Avenir Next" w:cstheme="minorHAnsi"/>
                <w:bCs/>
                <w:lang w:val="en-GB" w:eastAsia="nl-BE"/>
              </w:rPr>
              <w:t>Enseignant</w:t>
            </w:r>
            <w:proofErr w:type="spellEnd"/>
            <w:r w:rsidRPr="008A3918">
              <w:rPr>
                <w:rFonts w:ascii="Avenir Next" w:eastAsia="Times New Roman" w:hAnsi="Avenir Next" w:cstheme="minorHAnsi"/>
                <w:bCs/>
                <w:lang w:val="en-GB" w:eastAsia="nl-BE"/>
              </w:rPr>
              <w:t xml:space="preserve"> </w:t>
            </w:r>
            <w:proofErr w:type="spellStart"/>
            <w:r>
              <w:rPr>
                <w:rFonts w:ascii="Avenir Next" w:eastAsia="Times New Roman" w:hAnsi="Avenir Next" w:cstheme="minorHAnsi"/>
                <w:bCs/>
                <w:lang w:val="en-GB" w:eastAsia="nl-BE"/>
              </w:rPr>
              <w:t>référent</w:t>
            </w:r>
            <w:proofErr w:type="spellEnd"/>
            <w:r w:rsidRPr="008A3918">
              <w:rPr>
                <w:rFonts w:ascii="Avenir Next" w:eastAsia="Times New Roman" w:hAnsi="Avenir Next" w:cstheme="minorHAnsi"/>
                <w:bCs/>
                <w:lang w:val="en-GB" w:eastAsia="nl-BE"/>
              </w:rPr>
              <w:t>/</w:t>
            </w:r>
            <w:r w:rsidR="003A3544" w:rsidRPr="008A3918">
              <w:rPr>
                <w:rFonts w:ascii="Avenir Next" w:eastAsia="Times New Roman" w:hAnsi="Avenir Next" w:cstheme="minorHAnsi"/>
                <w:bCs/>
                <w:lang w:val="en-GB" w:eastAsia="nl-BE"/>
              </w:rPr>
              <w:t>Lecturer’s name:</w:t>
            </w:r>
          </w:p>
          <w:p w14:paraId="33BBA920" w14:textId="220117DD" w:rsidR="003A3544" w:rsidRPr="008A3918" w:rsidRDefault="003A3544" w:rsidP="003A3544">
            <w:pPr>
              <w:ind w:left="0"/>
              <w:rPr>
                <w:rFonts w:ascii="Avenir Next" w:eastAsia="Times New Roman" w:hAnsi="Avenir Next" w:cstheme="minorHAnsi"/>
                <w:bCs/>
                <w:lang w:val="en-GB" w:eastAsia="nl-BE"/>
              </w:rPr>
            </w:pPr>
            <w:r w:rsidRPr="008A3918">
              <w:rPr>
                <w:rFonts w:ascii="Avenir Next" w:eastAsia="Times New Roman" w:hAnsi="Avenir Next" w:cstheme="minorHAnsi"/>
                <w:bCs/>
                <w:lang w:val="en-GB" w:eastAsia="nl-BE"/>
              </w:rPr>
              <w:t xml:space="preserve">Email address (+ </w:t>
            </w:r>
            <w:proofErr w:type="spellStart"/>
            <w:r w:rsidRPr="008A3918">
              <w:rPr>
                <w:rFonts w:ascii="Avenir Next" w:eastAsia="Times New Roman" w:hAnsi="Avenir Next" w:cstheme="minorHAnsi"/>
                <w:bCs/>
                <w:lang w:val="en-GB" w:eastAsia="nl-BE"/>
              </w:rPr>
              <w:t>tel</w:t>
            </w:r>
            <w:proofErr w:type="spellEnd"/>
            <w:r w:rsidRPr="008A3918">
              <w:rPr>
                <w:rFonts w:ascii="Avenir Next" w:eastAsia="Times New Roman" w:hAnsi="Avenir Next" w:cstheme="minorHAnsi"/>
                <w:bCs/>
                <w:lang w:val="en-GB" w:eastAsia="nl-BE"/>
              </w:rPr>
              <w:t>):</w:t>
            </w:r>
          </w:p>
          <w:p w14:paraId="40AD532B" w14:textId="7E94261A" w:rsidR="003A3544" w:rsidRPr="008A3918" w:rsidRDefault="008A3918" w:rsidP="003A3544">
            <w:pPr>
              <w:ind w:left="0"/>
              <w:rPr>
                <w:rFonts w:ascii="Avenir Next" w:eastAsia="Times New Roman" w:hAnsi="Avenir Next" w:cstheme="minorHAnsi"/>
                <w:bCs/>
                <w:lang w:eastAsia="nl-BE"/>
              </w:rPr>
            </w:pPr>
            <w:r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Composante et département /</w:t>
            </w:r>
            <w:proofErr w:type="spellStart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Faculty</w:t>
            </w:r>
            <w:proofErr w:type="spellEnd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 (</w:t>
            </w:r>
            <w:proofErr w:type="spellStart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dept</w:t>
            </w:r>
            <w:proofErr w:type="spellEnd"/>
            <w:proofErr w:type="gramStart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):</w:t>
            </w:r>
            <w:proofErr w:type="gramEnd"/>
          </w:p>
          <w:p w14:paraId="634EBA88" w14:textId="6225E580" w:rsidR="003A3544" w:rsidRPr="008A3918" w:rsidRDefault="008A3918" w:rsidP="003A3544">
            <w:pPr>
              <w:ind w:left="0"/>
              <w:rPr>
                <w:rFonts w:ascii="Avenir Next" w:eastAsia="Times New Roman" w:hAnsi="Avenir Next" w:cstheme="minorHAnsi"/>
                <w:bCs/>
                <w:lang w:eastAsia="nl-BE"/>
              </w:rPr>
            </w:pPr>
            <w:r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Formation à laquelle est </w:t>
            </w:r>
            <w:r>
              <w:rPr>
                <w:rFonts w:ascii="Avenir Next" w:eastAsia="Times New Roman" w:hAnsi="Avenir Next" w:cstheme="minorHAnsi"/>
                <w:bCs/>
                <w:lang w:eastAsia="nl-BE"/>
              </w:rPr>
              <w:t>rattaché</w:t>
            </w:r>
            <w:r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 ce cours/</w:t>
            </w:r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Course </w:t>
            </w:r>
            <w:proofErr w:type="spellStart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name</w:t>
            </w:r>
            <w:proofErr w:type="spellEnd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 (</w:t>
            </w:r>
            <w:proofErr w:type="spellStart"/>
            <w:r>
              <w:rPr>
                <w:rFonts w:ascii="Avenir Next" w:eastAsia="Times New Roman" w:hAnsi="Avenir Next" w:cstheme="minorHAnsi"/>
                <w:bCs/>
                <w:lang w:eastAsia="nl-BE"/>
              </w:rPr>
              <w:t>which</w:t>
            </w:r>
            <w:proofErr w:type="spellEnd"/>
            <w:r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 </w:t>
            </w:r>
            <w:proofErr w:type="spellStart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this</w:t>
            </w:r>
            <w:proofErr w:type="spellEnd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 unit </w:t>
            </w:r>
            <w:proofErr w:type="spellStart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belongs</w:t>
            </w:r>
            <w:proofErr w:type="spellEnd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 xml:space="preserve"> to</w:t>
            </w:r>
            <w:proofErr w:type="gramStart"/>
            <w:r w:rsidR="003A3544" w:rsidRPr="008A3918">
              <w:rPr>
                <w:rFonts w:ascii="Avenir Next" w:eastAsia="Times New Roman" w:hAnsi="Avenir Next" w:cstheme="minorHAnsi"/>
                <w:bCs/>
                <w:lang w:eastAsia="nl-BE"/>
              </w:rPr>
              <w:t>):</w:t>
            </w:r>
            <w:proofErr w:type="gramEnd"/>
          </w:p>
          <w:p w14:paraId="0B183436" w14:textId="239697EA" w:rsidR="008A3918" w:rsidRPr="008A3918" w:rsidRDefault="008A3918" w:rsidP="003A3544">
            <w:pPr>
              <w:ind w:left="0"/>
              <w:rPr>
                <w:rFonts w:ascii="Avenir Next" w:eastAsia="Times New Roman" w:hAnsi="Avenir Next" w:cstheme="minorHAnsi"/>
                <w:b/>
                <w:bCs/>
                <w:sz w:val="24"/>
                <w:szCs w:val="24"/>
                <w:lang w:eastAsia="nl-BE"/>
              </w:rPr>
            </w:pPr>
          </w:p>
        </w:tc>
      </w:tr>
      <w:tr w:rsidR="0001331A" w:rsidRPr="008A3918" w14:paraId="3B9F145C" w14:textId="77777777" w:rsidTr="001B6F5B">
        <w:trPr>
          <w:trHeight w:val="2141"/>
        </w:trPr>
        <w:tc>
          <w:tcPr>
            <w:tcW w:w="9782" w:type="dxa"/>
          </w:tcPr>
          <w:p w14:paraId="67EE5FD8" w14:textId="77777777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Brief description of course content</w:t>
            </w:r>
            <w:r w:rsidRPr="00BA00A5"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  <w:t>: </w:t>
            </w:r>
          </w:p>
          <w:p w14:paraId="3EDFE2CC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2E0C7338" w14:textId="77777777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2EACED48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3B17B700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17D45EA8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49401CD6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</w:tc>
      </w:tr>
      <w:tr w:rsidR="0001331A" w:rsidRPr="00BA00A5" w14:paraId="67CF5579" w14:textId="77777777" w:rsidTr="001B6F5B">
        <w:trPr>
          <w:trHeight w:val="788"/>
        </w:trPr>
        <w:tc>
          <w:tcPr>
            <w:tcW w:w="9782" w:type="dxa"/>
          </w:tcPr>
          <w:p w14:paraId="60DCE65C" w14:textId="77777777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sz w:val="24"/>
                <w:szCs w:val="24"/>
                <w:lang w:eastAsia="nl-BE"/>
              </w:rPr>
            </w:pPr>
            <w:proofErr w:type="gramStart"/>
            <w:r w:rsidRPr="00BA00A5">
              <w:rPr>
                <w:rFonts w:ascii="Avenir Next" w:eastAsia="Times New Roman" w:hAnsi="Avenir Next" w:cstheme="minorHAnsi"/>
                <w:i/>
                <w:iCs/>
                <w:lang w:eastAsia="nl-BE"/>
              </w:rPr>
              <w:t>Discipline</w:t>
            </w:r>
            <w:r w:rsidRPr="00BA00A5">
              <w:rPr>
                <w:rFonts w:ascii="Avenir Next" w:eastAsia="Times New Roman" w:hAnsi="Avenir Next" w:cstheme="minorHAnsi"/>
                <w:sz w:val="24"/>
                <w:szCs w:val="24"/>
                <w:lang w:eastAsia="nl-BE"/>
              </w:rPr>
              <w:t>:</w:t>
            </w:r>
            <w:proofErr w:type="gramEnd"/>
            <w:r w:rsidRPr="00BA00A5">
              <w:rPr>
                <w:rFonts w:ascii="Avenir Next" w:eastAsia="Times New Roman" w:hAnsi="Avenir Next" w:cstheme="minorHAnsi"/>
                <w:sz w:val="24"/>
                <w:szCs w:val="24"/>
                <w:lang w:eastAsia="nl-BE"/>
              </w:rPr>
              <w:t> </w:t>
            </w:r>
          </w:p>
          <w:p w14:paraId="157E4891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28B2A0CB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</w:tc>
      </w:tr>
      <w:tr w:rsidR="0001331A" w:rsidRPr="008A3918" w14:paraId="4F30B7D3" w14:textId="77777777" w:rsidTr="001B6F5B">
        <w:trPr>
          <w:trHeight w:val="633"/>
        </w:trPr>
        <w:tc>
          <w:tcPr>
            <w:tcW w:w="9782" w:type="dxa"/>
          </w:tcPr>
          <w:p w14:paraId="180EF8F9" w14:textId="0D0D29A1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Cycle (</w:t>
            </w:r>
            <w:proofErr w:type="spellStart"/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ba</w:t>
            </w:r>
            <w:proofErr w:type="spellEnd"/>
            <w:r w:rsidR="00F5044E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 xml:space="preserve"> </w:t>
            </w: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/</w:t>
            </w:r>
            <w:r w:rsidR="00F5044E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 xml:space="preserve"> </w:t>
            </w: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 xml:space="preserve">ma / </w:t>
            </w:r>
            <w:proofErr w:type="spellStart"/>
            <w:proofErr w:type="gramStart"/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phd</w:t>
            </w:r>
            <w:proofErr w:type="spellEnd"/>
            <w:r w:rsidRPr="00BA00A5">
              <w:rPr>
                <w:rFonts w:ascii="Avenir Next" w:eastAsia="Times New Roman" w:hAnsi="Avenir Next" w:cstheme="minorHAnsi"/>
                <w:lang w:val="en-GB" w:eastAsia="nl-BE"/>
              </w:rPr>
              <w:t xml:space="preserve"> )</w:t>
            </w:r>
            <w:proofErr w:type="gramEnd"/>
            <w:r w:rsidRPr="00BA00A5">
              <w:rPr>
                <w:rFonts w:ascii="Avenir Next" w:eastAsia="Times New Roman" w:hAnsi="Avenir Next" w:cstheme="minorHAnsi"/>
                <w:lang w:val="en-GB" w:eastAsia="nl-BE"/>
              </w:rPr>
              <w:t xml:space="preserve"> </w:t>
            </w: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and number of credits:</w:t>
            </w:r>
          </w:p>
          <w:p w14:paraId="11721F28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62220BEF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</w:tc>
      </w:tr>
      <w:tr w:rsidR="0001331A" w:rsidRPr="00BA00A5" w14:paraId="08C06974" w14:textId="77777777" w:rsidTr="001B6F5B">
        <w:trPr>
          <w:trHeight w:val="3858"/>
        </w:trPr>
        <w:tc>
          <w:tcPr>
            <w:tcW w:w="9782" w:type="dxa"/>
          </w:tcPr>
          <w:p w14:paraId="1B08F7FD" w14:textId="77777777" w:rsidR="0001331A" w:rsidRDefault="0001331A" w:rsidP="0001331A">
            <w:pPr>
              <w:ind w:left="0"/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Brief presentation of openness:</w:t>
            </w:r>
          </w:p>
          <w:p w14:paraId="421E72B0" w14:textId="77777777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</w:p>
          <w:p w14:paraId="2522923F" w14:textId="77777777" w:rsidR="0001331A" w:rsidRPr="00BA00A5" w:rsidRDefault="0001331A" w:rsidP="0001331A">
            <w:pPr>
              <w:pStyle w:val="Paragraphedeliste"/>
              <w:numPr>
                <w:ilvl w:val="0"/>
                <w:numId w:val="4"/>
              </w:num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Interdisciplinarity:</w:t>
            </w:r>
          </w:p>
          <w:p w14:paraId="3A51393A" w14:textId="1B518EE3" w:rsidR="0001331A" w:rsidRDefault="0001331A" w:rsidP="00A119BA">
            <w:pPr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22E36D31" w14:textId="77777777" w:rsidR="001B6F5B" w:rsidRPr="00BA00A5" w:rsidRDefault="001B6F5B" w:rsidP="00A119BA">
            <w:pPr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6D119709" w14:textId="77777777" w:rsidR="0001331A" w:rsidRPr="00BA00A5" w:rsidRDefault="0001331A" w:rsidP="008A3918">
            <w:pPr>
              <w:ind w:left="0"/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56DC38D1" w14:textId="77777777" w:rsidR="0001331A" w:rsidRPr="00BA00A5" w:rsidRDefault="0001331A" w:rsidP="0001331A">
            <w:pPr>
              <w:pStyle w:val="Paragraphedeliste"/>
              <w:numPr>
                <w:ilvl w:val="0"/>
                <w:numId w:val="4"/>
              </w:num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Activating learning methods:</w:t>
            </w:r>
          </w:p>
          <w:p w14:paraId="1AB4F269" w14:textId="5E56DB08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2AC45F9E" w14:textId="5693DF21" w:rsidR="0001331A" w:rsidRDefault="0001331A" w:rsidP="00A119BA">
            <w:pPr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01E3CD8F" w14:textId="77777777" w:rsidR="001B6F5B" w:rsidRPr="00BA00A5" w:rsidRDefault="001B6F5B" w:rsidP="00A119BA">
            <w:pPr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4A94F016" w14:textId="77777777" w:rsidR="0001331A" w:rsidRPr="00BA00A5" w:rsidRDefault="0001331A" w:rsidP="0001331A">
            <w:pPr>
              <w:pStyle w:val="Paragraphedeliste"/>
              <w:numPr>
                <w:ilvl w:val="0"/>
                <w:numId w:val="4"/>
              </w:num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Extra-academic stakeholders:</w:t>
            </w:r>
          </w:p>
          <w:p w14:paraId="4ECB64F7" w14:textId="7B322C97" w:rsidR="0001331A" w:rsidRDefault="0001331A" w:rsidP="00A119BA">
            <w:pPr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4EE587B4" w14:textId="77777777" w:rsidR="001B6F5B" w:rsidRPr="00BA00A5" w:rsidRDefault="001B6F5B" w:rsidP="00A119BA">
            <w:pPr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0FFA99CC" w14:textId="77777777" w:rsidR="0001331A" w:rsidRPr="00BA00A5" w:rsidRDefault="0001331A" w:rsidP="008A3918">
            <w:pPr>
              <w:ind w:left="0"/>
              <w:rPr>
                <w:rFonts w:ascii="Avenir Next" w:eastAsia="Times New Roman" w:hAnsi="Avenir Next" w:cstheme="minorHAnsi"/>
                <w:i/>
                <w:iCs/>
                <w:sz w:val="24"/>
                <w:szCs w:val="24"/>
                <w:lang w:val="en-GB" w:eastAsia="nl-BE"/>
              </w:rPr>
            </w:pPr>
          </w:p>
          <w:p w14:paraId="4A7D3EE4" w14:textId="77777777" w:rsidR="0001331A" w:rsidRDefault="0001331A" w:rsidP="008A3918">
            <w:pPr>
              <w:pStyle w:val="Paragraphedeliste"/>
              <w:numPr>
                <w:ilvl w:val="0"/>
                <w:numId w:val="4"/>
              </w:num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Accom</w:t>
            </w:r>
            <w: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m</w:t>
            </w: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odation diversity of students: </w:t>
            </w:r>
          </w:p>
          <w:p w14:paraId="1D35CDEA" w14:textId="77777777" w:rsidR="001B6F5B" w:rsidRDefault="001B6F5B" w:rsidP="001B6F5B">
            <w:p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</w:p>
          <w:p w14:paraId="2EBAFD9D" w14:textId="77777777" w:rsidR="001B6F5B" w:rsidRDefault="001B6F5B" w:rsidP="001B6F5B">
            <w:p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</w:p>
          <w:p w14:paraId="5DF42B68" w14:textId="77777777" w:rsidR="001B6F5B" w:rsidRDefault="001B6F5B" w:rsidP="001B6F5B">
            <w:p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</w:p>
          <w:p w14:paraId="1D600C31" w14:textId="56A047ED" w:rsidR="001B6F5B" w:rsidRPr="001B6F5B" w:rsidRDefault="001B6F5B" w:rsidP="001B6F5B">
            <w:pPr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</w:pPr>
          </w:p>
        </w:tc>
      </w:tr>
      <w:tr w:rsidR="0001331A" w:rsidRPr="008A3918" w14:paraId="238E965E" w14:textId="77777777" w:rsidTr="001B6F5B">
        <w:trPr>
          <w:trHeight w:val="1028"/>
        </w:trPr>
        <w:tc>
          <w:tcPr>
            <w:tcW w:w="9782" w:type="dxa"/>
          </w:tcPr>
          <w:p w14:paraId="589A3CB7" w14:textId="77777777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  <w:r w:rsidRPr="00BA00A5">
              <w:rPr>
                <w:rFonts w:ascii="Avenir Next" w:eastAsia="Times New Roman" w:hAnsi="Avenir Next" w:cstheme="minorHAnsi"/>
                <w:i/>
                <w:iCs/>
                <w:lang w:val="en-GB" w:eastAsia="nl-BE"/>
              </w:rPr>
              <w:t>Semester and timing of exams</w:t>
            </w:r>
            <w:r w:rsidRPr="00BA00A5"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  <w:t>: </w:t>
            </w:r>
          </w:p>
          <w:p w14:paraId="30180D73" w14:textId="77777777" w:rsidR="0001331A" w:rsidRPr="00BA00A5" w:rsidRDefault="0001331A" w:rsidP="00A119BA">
            <w:pPr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  <w:p w14:paraId="25C8CDDE" w14:textId="77777777" w:rsidR="0001331A" w:rsidRPr="00BA00A5" w:rsidRDefault="0001331A" w:rsidP="0001331A">
            <w:pPr>
              <w:ind w:left="0"/>
              <w:rPr>
                <w:rFonts w:ascii="Avenir Next" w:eastAsia="Times New Roman" w:hAnsi="Avenir Next" w:cstheme="minorHAnsi"/>
                <w:sz w:val="24"/>
                <w:szCs w:val="24"/>
                <w:lang w:val="en-GB" w:eastAsia="nl-BE"/>
              </w:rPr>
            </w:pPr>
          </w:p>
        </w:tc>
      </w:tr>
    </w:tbl>
    <w:p w14:paraId="302B4A06" w14:textId="77777777" w:rsidR="008B777C" w:rsidRPr="0001331A" w:rsidRDefault="008B777C" w:rsidP="0001331A">
      <w:pPr>
        <w:pStyle w:val="NormalWeb"/>
        <w:spacing w:before="0" w:beforeAutospacing="0" w:after="225" w:afterAutospacing="0" w:line="276" w:lineRule="auto"/>
        <w:jc w:val="both"/>
        <w:rPr>
          <w:rFonts w:ascii="Avenir Next Heavy" w:hAnsi="Avenir Next Heavy" w:cs="Arial"/>
          <w:b/>
          <w:noProof/>
          <w:color w:val="537F8B"/>
          <w:spacing w:val="100"/>
          <w:kern w:val="22"/>
          <w:sz w:val="32"/>
          <w:szCs w:val="32"/>
          <w:lang w:val="en-GB"/>
          <w14:ligatures w14:val="all"/>
          <w14:numSpacing w14:val="proportional"/>
        </w:rPr>
      </w:pPr>
    </w:p>
    <w:sectPr w:rsidR="008B777C" w:rsidRPr="0001331A" w:rsidSect="001B6F5B">
      <w:headerReference w:type="even" r:id="rId12"/>
      <w:headerReference w:type="default" r:id="rId13"/>
      <w:footerReference w:type="first" r:id="rId14"/>
      <w:pgSz w:w="11900" w:h="16840"/>
      <w:pgMar w:top="1985" w:right="1418" w:bottom="725" w:left="326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0C827" w14:textId="77777777" w:rsidR="005F712B" w:rsidRDefault="005F712B" w:rsidP="006A0AFF">
      <w:pPr>
        <w:spacing w:after="0" w:line="240" w:lineRule="auto"/>
      </w:pPr>
      <w:r>
        <w:separator/>
      </w:r>
    </w:p>
  </w:endnote>
  <w:endnote w:type="continuationSeparator" w:id="0">
    <w:p w14:paraId="398AF393" w14:textId="77777777" w:rsidR="005F712B" w:rsidRDefault="005F712B" w:rsidP="006A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Heavy">
    <w:panose1 w:val="020B0903020202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 (Titres CS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E78D" w14:textId="77777777" w:rsidR="00610E89" w:rsidRDefault="00AA66E2" w:rsidP="00641C79">
    <w:pPr>
      <w:pStyle w:val="Pieddepage"/>
      <w:ind w:left="-2835"/>
    </w:pPr>
    <w:r>
      <w:rPr>
        <w:noProof/>
      </w:rPr>
      <w:drawing>
        <wp:inline distT="0" distB="0" distL="0" distR="0" wp14:anchorId="377B919C" wp14:editId="1A8DF0BB">
          <wp:extent cx="6891847" cy="663678"/>
          <wp:effectExtent l="0" t="0" r="444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ignement logos ERASMUS+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845" cy="676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E2E8" w14:textId="77777777" w:rsidR="005F712B" w:rsidRDefault="005F712B" w:rsidP="006A0AFF">
      <w:pPr>
        <w:spacing w:after="0" w:line="240" w:lineRule="auto"/>
      </w:pPr>
      <w:r>
        <w:separator/>
      </w:r>
    </w:p>
  </w:footnote>
  <w:footnote w:type="continuationSeparator" w:id="0">
    <w:p w14:paraId="4253D185" w14:textId="77777777" w:rsidR="005F712B" w:rsidRDefault="005F712B" w:rsidP="006A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73813757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45CB7D12" w14:textId="77777777" w:rsidR="003B2ACD" w:rsidRDefault="003B2ACD" w:rsidP="002F12D0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89F262" w14:textId="77777777" w:rsidR="003B2ACD" w:rsidRDefault="003B2ACD" w:rsidP="003B2AC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Avenir Next" w:hAnsi="Avenir Next"/>
      </w:rPr>
      <w:id w:val="-46912860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53AD4768" w14:textId="77777777" w:rsidR="003B2ACD" w:rsidRPr="003B2ACD" w:rsidRDefault="003B2ACD" w:rsidP="008B777C">
        <w:pPr>
          <w:pStyle w:val="En-tte"/>
          <w:framePr w:wrap="notBeside" w:vAnchor="text" w:hAnchor="page" w:x="8184" w:y="383"/>
          <w:rPr>
            <w:rStyle w:val="Numrodepage"/>
            <w:rFonts w:ascii="Avenir Next" w:hAnsi="Avenir Next"/>
          </w:rPr>
        </w:pPr>
        <w:r w:rsidRPr="003B2ACD">
          <w:rPr>
            <w:rStyle w:val="Numrodepage"/>
            <w:rFonts w:ascii="Avenir Next" w:hAnsi="Avenir Next"/>
          </w:rPr>
          <w:fldChar w:fldCharType="begin"/>
        </w:r>
        <w:r w:rsidRPr="003B2ACD">
          <w:rPr>
            <w:rStyle w:val="Numrodepage"/>
            <w:rFonts w:ascii="Avenir Next" w:hAnsi="Avenir Next"/>
          </w:rPr>
          <w:instrText xml:space="preserve"> PAGE </w:instrText>
        </w:r>
        <w:r w:rsidRPr="003B2ACD">
          <w:rPr>
            <w:rStyle w:val="Numrodepage"/>
            <w:rFonts w:ascii="Avenir Next" w:hAnsi="Avenir Next"/>
          </w:rPr>
          <w:fldChar w:fldCharType="separate"/>
        </w:r>
        <w:r w:rsidRPr="003B2ACD">
          <w:rPr>
            <w:rStyle w:val="Numrodepage"/>
            <w:rFonts w:ascii="Avenir Next" w:hAnsi="Avenir Next"/>
            <w:noProof/>
          </w:rPr>
          <w:t>1</w:t>
        </w:r>
        <w:r w:rsidRPr="003B2ACD">
          <w:rPr>
            <w:rStyle w:val="Numrodepage"/>
            <w:rFonts w:ascii="Avenir Next" w:hAnsi="Avenir Next"/>
          </w:rPr>
          <w:fldChar w:fldCharType="end"/>
        </w:r>
      </w:p>
    </w:sdtContent>
  </w:sdt>
  <w:p w14:paraId="39994662" w14:textId="77777777" w:rsidR="006A0AFF" w:rsidRDefault="006A0AFF" w:rsidP="003B2ACD">
    <w:pPr>
      <w:pStyle w:val="En-tte"/>
      <w:ind w:right="360"/>
    </w:pPr>
    <w:r>
      <w:rPr>
        <w:noProof/>
      </w:rPr>
      <w:drawing>
        <wp:anchor distT="152400" distB="152400" distL="152400" distR="152400" simplePos="0" relativeHeight="251651072" behindDoc="0" locked="0" layoutInCell="1" allowOverlap="1" wp14:anchorId="752E4963" wp14:editId="0BC2491D">
          <wp:simplePos x="0" y="0"/>
          <wp:positionH relativeFrom="page">
            <wp:posOffset>207645</wp:posOffset>
          </wp:positionH>
          <wp:positionV relativeFrom="page">
            <wp:posOffset>345671</wp:posOffset>
          </wp:positionV>
          <wp:extent cx="1232362" cy="629874"/>
          <wp:effectExtent l="0" t="0" r="0" b="5715"/>
          <wp:wrapThrough wrapText="bothSides" distL="152400" distR="152400">
            <wp:wrapPolygon edited="1">
              <wp:start x="0" y="-1"/>
              <wp:lineTo x="0" y="21595"/>
              <wp:lineTo x="21602" y="21595"/>
              <wp:lineTo x="21602" y="-1"/>
              <wp:lineTo x="0" y="-1"/>
            </wp:wrapPolygon>
          </wp:wrapThrough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6A3FC77D-6AB1-4664-AFA7-42260B9A31B4_4_5005_c.jpe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362" cy="6298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5ED"/>
    <w:multiLevelType w:val="hybridMultilevel"/>
    <w:tmpl w:val="F264AA6A"/>
    <w:lvl w:ilvl="0" w:tplc="056657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A42"/>
    <w:multiLevelType w:val="multilevel"/>
    <w:tmpl w:val="9EA49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8097453"/>
    <w:multiLevelType w:val="hybridMultilevel"/>
    <w:tmpl w:val="FDD80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67D4"/>
    <w:multiLevelType w:val="hybridMultilevel"/>
    <w:tmpl w:val="E6444BBE"/>
    <w:lvl w:ilvl="0" w:tplc="5EEAA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D6D"/>
    <w:multiLevelType w:val="multilevel"/>
    <w:tmpl w:val="9EA49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54115AD"/>
    <w:multiLevelType w:val="hybridMultilevel"/>
    <w:tmpl w:val="056661F6"/>
    <w:lvl w:ilvl="0" w:tplc="0ABAD1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1A"/>
    <w:rsid w:val="00000484"/>
    <w:rsid w:val="0001331A"/>
    <w:rsid w:val="000D30FF"/>
    <w:rsid w:val="001B6F5B"/>
    <w:rsid w:val="00222A91"/>
    <w:rsid w:val="002D102D"/>
    <w:rsid w:val="002E42B8"/>
    <w:rsid w:val="0039467E"/>
    <w:rsid w:val="003A3544"/>
    <w:rsid w:val="003B2ACD"/>
    <w:rsid w:val="00414B29"/>
    <w:rsid w:val="004B1AE5"/>
    <w:rsid w:val="0051135B"/>
    <w:rsid w:val="005A1FEC"/>
    <w:rsid w:val="005D6914"/>
    <w:rsid w:val="005F712B"/>
    <w:rsid w:val="00610E89"/>
    <w:rsid w:val="00641C79"/>
    <w:rsid w:val="0068341E"/>
    <w:rsid w:val="006A0AFF"/>
    <w:rsid w:val="006A68CB"/>
    <w:rsid w:val="006C130F"/>
    <w:rsid w:val="00720DAC"/>
    <w:rsid w:val="007B0FEB"/>
    <w:rsid w:val="008714C5"/>
    <w:rsid w:val="008A3918"/>
    <w:rsid w:val="008B777C"/>
    <w:rsid w:val="00A24190"/>
    <w:rsid w:val="00AA66E2"/>
    <w:rsid w:val="00B87C55"/>
    <w:rsid w:val="00B96A77"/>
    <w:rsid w:val="00C31A08"/>
    <w:rsid w:val="00C350A2"/>
    <w:rsid w:val="00CB0CC5"/>
    <w:rsid w:val="00CD35F0"/>
    <w:rsid w:val="00D25BFC"/>
    <w:rsid w:val="00D5227E"/>
    <w:rsid w:val="00D72E3A"/>
    <w:rsid w:val="00DF5682"/>
    <w:rsid w:val="00E764A4"/>
    <w:rsid w:val="00EC0252"/>
    <w:rsid w:val="00F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EE5B"/>
  <w15:chartTrackingRefBased/>
  <w15:docId w15:val="{36E53DDD-8B68-4246-89D3-9189F74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FF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6A0AF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AF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0AF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0AFF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0AFF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0AFF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0AFF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0AF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0AF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AFF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A0AFF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A0AFF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A0AFF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A0AFF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6A0AFF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A0AFF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6A0AFF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6A0AFF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A0AFF"/>
    <w:rPr>
      <w:b/>
      <w:bCs/>
      <w:smallCaps/>
      <w:color w:val="44546A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6A0AF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A0AFF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6A0AFF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0AFF"/>
    <w:rPr>
      <w:smallCaps/>
      <w:color w:val="747070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6A0AFF"/>
    <w:rPr>
      <w:b/>
      <w:bCs/>
      <w:spacing w:val="0"/>
    </w:rPr>
  </w:style>
  <w:style w:type="character" w:styleId="Accentuation">
    <w:name w:val="Emphasis"/>
    <w:uiPriority w:val="20"/>
    <w:qFormat/>
    <w:rsid w:val="006A0AF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6A0AF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A0AF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A0AF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A0AFF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0AFF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0AFF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Accentuationlgre">
    <w:name w:val="Subtle Emphasis"/>
    <w:uiPriority w:val="19"/>
    <w:qFormat/>
    <w:rsid w:val="006A0AFF"/>
    <w:rPr>
      <w:smallCaps/>
      <w:dstrike w:val="0"/>
      <w:color w:val="5A5A5A" w:themeColor="text1" w:themeTint="A5"/>
      <w:vertAlign w:val="baseline"/>
    </w:rPr>
  </w:style>
  <w:style w:type="character" w:styleId="Accentuationintense">
    <w:name w:val="Intense Emphasis"/>
    <w:uiPriority w:val="21"/>
    <w:qFormat/>
    <w:rsid w:val="006A0AFF"/>
    <w:rPr>
      <w:b/>
      <w:bCs/>
      <w:smallCaps/>
      <w:color w:val="4472C4" w:themeColor="accent1"/>
      <w:spacing w:val="40"/>
    </w:rPr>
  </w:style>
  <w:style w:type="character" w:styleId="Rfrencelgre">
    <w:name w:val="Subtle Reference"/>
    <w:uiPriority w:val="31"/>
    <w:qFormat/>
    <w:rsid w:val="006A0AF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6A0AFF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Titredulivre">
    <w:name w:val="Book Title"/>
    <w:uiPriority w:val="33"/>
    <w:qFormat/>
    <w:rsid w:val="006A0AFF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A0AF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A0AF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0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AFF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6A0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AFF"/>
    <w:rPr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C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CD"/>
    <w:rPr>
      <w:rFonts w:ascii="Times New Roman" w:hAnsi="Times New Roman"/>
      <w:color w:val="5A5A5A" w:themeColor="text1" w:themeTint="A5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B2AC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777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777C"/>
    <w:rPr>
      <w:color w:val="5A5A5A" w:themeColor="text1" w:themeTint="A5"/>
    </w:rPr>
  </w:style>
  <w:style w:type="character" w:styleId="Appelnotedebasdep">
    <w:name w:val="footnote reference"/>
    <w:basedOn w:val="Policepardfaut"/>
    <w:uiPriority w:val="99"/>
    <w:semiHidden/>
    <w:unhideWhenUsed/>
    <w:rsid w:val="008B777C"/>
    <w:rPr>
      <w:vertAlign w:val="superscript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14B29"/>
    <w:rPr>
      <w:color w:val="5A5A5A" w:themeColor="text1" w:themeTint="A5"/>
    </w:rPr>
  </w:style>
  <w:style w:type="character" w:customStyle="1" w:styleId="EUTOPIADocs">
    <w:name w:val="EUTOPIA Docs"/>
    <w:basedOn w:val="Titre1Car"/>
    <w:uiPriority w:val="1"/>
    <w:qFormat/>
    <w:rsid w:val="005D6914"/>
    <w:rPr>
      <w:rFonts w:ascii="Avenir Next Heavy" w:eastAsiaTheme="majorEastAsia" w:hAnsi="Avenir Next Heavy" w:cs="Arial"/>
      <w:b/>
      <w:smallCaps/>
      <w:noProof/>
      <w:color w:val="537F8B"/>
      <w:spacing w:val="100"/>
      <w:kern w:val="22"/>
      <w:sz w:val="32"/>
      <w:szCs w:val="32"/>
      <w:lang w:val="en-US"/>
      <w14:ligatures w14:val="all"/>
      <w14:numSpacing w14:val="proportional"/>
    </w:rPr>
  </w:style>
  <w:style w:type="paragraph" w:customStyle="1" w:styleId="Text">
    <w:name w:val="Text"/>
    <w:basedOn w:val="NormalWeb"/>
    <w:autoRedefine/>
    <w:qFormat/>
    <w:rsid w:val="00CB0CC5"/>
    <w:pPr>
      <w:spacing w:before="0" w:beforeAutospacing="0" w:after="225" w:afterAutospacing="0" w:line="276" w:lineRule="auto"/>
      <w:jc w:val="both"/>
    </w:pPr>
    <w:rPr>
      <w:rFonts w:ascii="Avenir Next" w:hAnsi="Avenir Next" w:cs="Arial"/>
      <w:i/>
      <w:noProof/>
      <w:kern w:val="22"/>
      <w:sz w:val="22"/>
      <w:szCs w:val="21"/>
      <w:lang w:val="en-US"/>
      <w14:ligatures w14:val="all"/>
      <w14:numSpacing w14:val="proportional"/>
    </w:rPr>
  </w:style>
  <w:style w:type="character" w:customStyle="1" w:styleId="TextTitle">
    <w:name w:val="Text Title"/>
    <w:basedOn w:val="Titre1Car"/>
    <w:uiPriority w:val="1"/>
    <w:qFormat/>
    <w:rsid w:val="00D72E3A"/>
    <w:rPr>
      <w:rFonts w:ascii="Avenir Next" w:eastAsiaTheme="majorEastAsia" w:hAnsi="Avenir Next" w:cs="Times New Roman (Titres CS)"/>
      <w:b/>
      <w:i w:val="0"/>
      <w:caps w:val="0"/>
      <w:smallCaps w:val="0"/>
      <w:strike w:val="0"/>
      <w:dstrike w:val="0"/>
      <w:vanish w:val="0"/>
      <w:color w:val="537F8B"/>
      <w:spacing w:val="100"/>
      <w:sz w:val="36"/>
      <w:szCs w:val="32"/>
      <w:vertAlign w:val="baseline"/>
    </w:rPr>
  </w:style>
  <w:style w:type="table" w:styleId="Grilledutableau">
    <w:name w:val="Table Grid"/>
    <w:basedOn w:val="TableauNormal"/>
    <w:uiPriority w:val="39"/>
    <w:rsid w:val="00B9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Sansinterligne"/>
    <w:qFormat/>
    <w:rsid w:val="00C350A2"/>
    <w:rPr>
      <w:rFonts w:ascii="Avenir Next" w:eastAsiaTheme="majorEastAsia" w:hAnsi="Avenir Next" w:cstheme="majorBidi"/>
      <w:b/>
      <w:caps/>
      <w:color w:val="537F8B"/>
      <w:sz w:val="64"/>
      <w:szCs w:val="64"/>
    </w:rPr>
  </w:style>
  <w:style w:type="paragraph" w:customStyle="1" w:styleId="CoverSubtitle">
    <w:name w:val="Cover Subtitle"/>
    <w:basedOn w:val="Sansinterligne"/>
    <w:qFormat/>
    <w:rsid w:val="00C350A2"/>
    <w:pPr>
      <w:spacing w:before="120"/>
    </w:pPr>
    <w:rPr>
      <w:rFonts w:ascii="Avenir Next" w:hAnsi="Avenir Next"/>
      <w:color w:val="auto"/>
      <w:sz w:val="36"/>
      <w:szCs w:val="36"/>
    </w:rPr>
  </w:style>
  <w:style w:type="paragraph" w:customStyle="1" w:styleId="CoverUniversity">
    <w:name w:val="Cover: University"/>
    <w:basedOn w:val="Sansinterligne"/>
    <w:qFormat/>
    <w:rsid w:val="00C350A2"/>
    <w:rPr>
      <w:color w:val="537F8B"/>
      <w:sz w:val="36"/>
      <w:szCs w:val="36"/>
    </w:rPr>
  </w:style>
  <w:style w:type="paragraph" w:customStyle="1" w:styleId="CoverAuthor">
    <w:name w:val="Cover: Author"/>
    <w:basedOn w:val="Sansinterligne"/>
    <w:qFormat/>
    <w:rsid w:val="00C350A2"/>
    <w:rPr>
      <w:color w:val="auto"/>
      <w:sz w:val="36"/>
      <w:szCs w:val="36"/>
    </w:rPr>
  </w:style>
  <w:style w:type="paragraph" w:customStyle="1" w:styleId="Subpart">
    <w:name w:val="Subpart"/>
    <w:basedOn w:val="NormalWeb"/>
    <w:autoRedefine/>
    <w:qFormat/>
    <w:rsid w:val="00B96A77"/>
    <w:pPr>
      <w:spacing w:before="0" w:beforeAutospacing="0" w:after="225" w:afterAutospacing="0" w:line="276" w:lineRule="auto"/>
      <w:jc w:val="both"/>
    </w:pPr>
    <w:rPr>
      <w:rFonts w:ascii="Avenir Next Medium" w:hAnsi="Avenir Next Medium" w:cs="Arial"/>
      <w:i/>
      <w:noProof/>
      <w:kern w:val="22"/>
      <w:sz w:val="22"/>
      <w:szCs w:val="21"/>
      <w:lang w:val="en-US"/>
      <w14:ligatures w14:val="all"/>
      <w14:numSpacing w14:val="proportional"/>
    </w:rPr>
  </w:style>
  <w:style w:type="paragraph" w:customStyle="1" w:styleId="Quotation">
    <w:name w:val="Quotation"/>
    <w:basedOn w:val="NormalWeb"/>
    <w:autoRedefine/>
    <w:qFormat/>
    <w:rsid w:val="00B96A77"/>
    <w:pPr>
      <w:spacing w:before="0" w:beforeAutospacing="0" w:after="225" w:afterAutospacing="0" w:line="276" w:lineRule="auto"/>
      <w:ind w:left="708"/>
      <w:jc w:val="both"/>
    </w:pPr>
    <w:rPr>
      <w:rFonts w:ascii="Avenir Next" w:hAnsi="Avenir Next" w:cs="Arial"/>
      <w:noProof/>
      <w:color w:val="000000"/>
      <w:kern w:val="22"/>
      <w:sz w:val="18"/>
      <w:szCs w:val="18"/>
      <w:lang w:val="en-US"/>
      <w14:ligatures w14:val="all"/>
      <w14:numSpacing w14:val="proportional"/>
    </w:rPr>
  </w:style>
  <w:style w:type="table" w:styleId="TableauGrille1Clair">
    <w:name w:val="Grid Table 1 Light"/>
    <w:basedOn w:val="TableauNormal"/>
    <w:uiPriority w:val="46"/>
    <w:rsid w:val="00B96A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B96A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atable">
    <w:name w:val="Data table"/>
    <w:basedOn w:val="NormalWeb"/>
    <w:qFormat/>
    <w:rsid w:val="005A1FEC"/>
    <w:pPr>
      <w:spacing w:before="0" w:beforeAutospacing="0" w:line="276" w:lineRule="auto"/>
    </w:pPr>
    <w:rPr>
      <w:rFonts w:ascii="Avenir Next" w:hAnsi="Avenir Next" w:cs="Arial"/>
      <w:noProof/>
      <w:color w:val="000000"/>
      <w:kern w:val="22"/>
      <w:sz w:val="18"/>
      <w:szCs w:val="21"/>
      <w:lang w:val="en-US"/>
      <w14:ligatures w14:val="all"/>
      <w14:numSpacing w14:val="proportional"/>
    </w:rPr>
  </w:style>
  <w:style w:type="paragraph" w:customStyle="1" w:styleId="Datatableheaders">
    <w:name w:val="Data table headers"/>
    <w:basedOn w:val="Datatable"/>
    <w:qFormat/>
    <w:rsid w:val="005A1FEC"/>
    <w:pPr>
      <w:jc w:val="center"/>
    </w:pPr>
    <w:rPr>
      <w:rFonts w:ascii="Avenir Next Medium" w:hAnsi="Avenir Next Medium"/>
    </w:rPr>
  </w:style>
  <w:style w:type="paragraph" w:customStyle="1" w:styleId="DatatableSource">
    <w:name w:val="Data table Source"/>
    <w:basedOn w:val="NormalWeb"/>
    <w:qFormat/>
    <w:rsid w:val="005A1FEC"/>
    <w:pPr>
      <w:spacing w:before="0" w:beforeAutospacing="0" w:after="225" w:afterAutospacing="0" w:line="276" w:lineRule="auto"/>
      <w:jc w:val="right"/>
    </w:pPr>
    <w:rPr>
      <w:rFonts w:ascii="Avenir Next" w:hAnsi="Avenir Next" w:cs="Arial"/>
      <w:i/>
      <w:noProof/>
      <w:color w:val="000000"/>
      <w:kern w:val="22"/>
      <w:sz w:val="15"/>
      <w:szCs w:val="15"/>
      <w:lang w:val="en-US"/>
      <w14:ligatures w14:val="all"/>
      <w14:numSpacing w14:val="proportional"/>
    </w:rPr>
  </w:style>
  <w:style w:type="paragraph" w:customStyle="1" w:styleId="CityandDate">
    <w:name w:val="City and Date"/>
    <w:basedOn w:val="NormalWeb"/>
    <w:autoRedefine/>
    <w:qFormat/>
    <w:rsid w:val="002E42B8"/>
    <w:pPr>
      <w:spacing w:before="0" w:beforeAutospacing="0" w:after="225" w:afterAutospacing="0" w:line="276" w:lineRule="auto"/>
      <w:jc w:val="right"/>
    </w:pPr>
    <w:rPr>
      <w:rFonts w:ascii="Avenir Next" w:hAnsi="Avenir Next" w:cs="Arial"/>
      <w:noProof/>
      <w:color w:val="000000"/>
      <w:kern w:val="22"/>
      <w:sz w:val="22"/>
      <w:szCs w:val="21"/>
      <w:lang w:val="en-US"/>
      <w14:ligatures w14:val="all"/>
      <w14:numSpacing w14:val="proportional"/>
    </w:rPr>
  </w:style>
  <w:style w:type="paragraph" w:customStyle="1" w:styleId="Textsubtitle">
    <w:name w:val="Text subtitle"/>
    <w:basedOn w:val="NormalWeb"/>
    <w:qFormat/>
    <w:rsid w:val="00610E89"/>
    <w:pPr>
      <w:spacing w:before="0" w:beforeAutospacing="0" w:after="225" w:afterAutospacing="0" w:line="276" w:lineRule="auto"/>
      <w:jc w:val="both"/>
    </w:pPr>
    <w:rPr>
      <w:rFonts w:ascii="Avenir Next Ultra Light" w:hAnsi="Avenir Next Ultra Light"/>
      <w:spacing w:val="60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0EEC7BD809349BEF95155D11E7625" ma:contentTypeVersion="9" ma:contentTypeDescription="Crée un document." ma:contentTypeScope="" ma:versionID="7a2910044926f92c7ec4e99380012897">
  <xsd:schema xmlns:xsd="http://www.w3.org/2001/XMLSchema" xmlns:xs="http://www.w3.org/2001/XMLSchema" xmlns:p="http://schemas.microsoft.com/office/2006/metadata/properties" xmlns:ns2="5a2c3f3d-99f1-4848-9f7a-d3dc967c97c6" targetNamespace="http://schemas.microsoft.com/office/2006/metadata/properties" ma:root="true" ma:fieldsID="d82ec60a8d46839454f62abbb117d5bb" ns2:_="">
    <xsd:import namespace="5a2c3f3d-99f1-4848-9f7a-d3dc967c9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f3d-99f1-4848-9f7a-d3dc967c9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6016A-68D8-4133-B960-985553E87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CFDBA-0142-430C-9210-9AA42C615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3f3d-99f1-4848-9f7a-d3dc967c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C3EE2-C06E-4227-AE1A-F79A8B763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47C636-375B-4BA5-BD55-E50C38358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[Document’s Title]</vt:lpstr>
      <vt:lpstr>[Document’s Title]</vt:lpstr>
    </vt:vector>
  </TitlesOfParts>
  <Company>[University]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[Document’s Title]</dc:title>
  <dc:subject>[Subtitle]</dc:subject>
  <dc:creator>Microsoft Office User</dc:creator>
  <cp:keywords/>
  <dc:description/>
  <cp:lastModifiedBy>sophie cecilia</cp:lastModifiedBy>
  <cp:revision>3</cp:revision>
  <cp:lastPrinted>2020-01-26T10:13:00Z</cp:lastPrinted>
  <dcterms:created xsi:type="dcterms:W3CDTF">2020-07-22T09:44:00Z</dcterms:created>
  <dcterms:modified xsi:type="dcterms:W3CDTF">2020-07-22T09:45:00Z</dcterms:modified>
  <cp:category>[Author or Date]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0x010100FA40EEC7BD809349BEF95155D11E7625</vt:lpwstr>
  </property>
</Properties>
</file>