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F34C29">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sdt>
              <w:sdtPr>
                <w:rPr>
                  <w:sz w:val="20"/>
                  <w:szCs w:val="20"/>
                </w:rPr>
                <w:id w:val="-178577116"/>
                <w:placeholder>
                  <w:docPart w:val="4A81A602F0ED414684B41FD4E7D2DB43"/>
                </w:placeholder>
                <w:text/>
              </w:sdtPr>
              <w:sdtEndPr/>
              <w:sdtContent>
                <w:r w:rsidR="00F34C29">
                  <w:rPr>
                    <w:sz w:val="20"/>
                    <w:szCs w:val="20"/>
                  </w:rPr>
                  <w:t>Maison des Langues</w:t>
                </w:r>
              </w:sdtContent>
            </w:sdt>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F34C29">
                  <w:rPr>
                    <w:sz w:val="20"/>
                    <w:szCs w:val="20"/>
                  </w:rPr>
                  <w:t>claire.houard@cyu.fr</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F34C29">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F34C29">
                  <w:rPr>
                    <w:sz w:val="20"/>
                    <w:szCs w:val="20"/>
                  </w:rPr>
                  <w:t>Maison des Langues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F34C29">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2712E">
        <w:rPr>
          <w:b/>
          <w:sz w:val="28"/>
          <w:szCs w:val="28"/>
        </w:rPr>
        <w:t xml:space="preserve"> SEMESTRES </w:t>
      </w:r>
      <w:r w:rsidR="009F0ED2" w:rsidRPr="00505D12">
        <w:rPr>
          <w:b/>
          <w:sz w:val="28"/>
          <w:szCs w:val="28"/>
        </w:rPr>
        <w:t>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F34C29">
            <w:rPr>
              <w:b/>
              <w:sz w:val="28"/>
              <w:szCs w:val="28"/>
            </w:rPr>
            <w:t>CHINOIS DEBUTANT</w:t>
          </w:r>
        </w:sdtContent>
      </w:sdt>
    </w:p>
    <w:p w:rsidR="00366FF7" w:rsidRDefault="00366FF7" w:rsidP="00366FF7">
      <w:pPr>
        <w:spacing w:after="0" w:line="240" w:lineRule="auto"/>
        <w:rPr>
          <w:b/>
          <w:sz w:val="28"/>
          <w:szCs w:val="28"/>
        </w:rPr>
      </w:pPr>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Pr="00DB0F21" w:rsidRDefault="00580484" w:rsidP="00580484">
            <w:pPr>
              <w:rPr>
                <w:rFonts w:cstheme="minorHAnsi"/>
                <w:bCs/>
              </w:rPr>
            </w:pPr>
            <w:r w:rsidRPr="00DB0F21">
              <w:rPr>
                <w:rFonts w:cstheme="minorHAnsi"/>
                <w:b/>
              </w:rPr>
              <w:t>Jour du cours </w:t>
            </w:r>
            <w:proofErr w:type="gramStart"/>
            <w:r w:rsidRPr="00C0589B">
              <w:rPr>
                <w:rFonts w:cstheme="minorHAnsi"/>
                <w:b/>
              </w:rPr>
              <w:t>lundi….</w:t>
            </w:r>
            <w:proofErr w:type="gramEnd"/>
            <w:r w:rsidRPr="00C0589B">
              <w:rPr>
                <w:rFonts w:cstheme="minorHAnsi"/>
                <w:b/>
              </w:rPr>
              <w:t>:</w:t>
            </w:r>
            <w:r w:rsidRPr="00DB0F21">
              <w:rPr>
                <w:rFonts w:cstheme="minorHAnsi"/>
              </w:rPr>
              <w:t xml:space="preserve"> </w:t>
            </w:r>
            <w:sdt>
              <w:sdtPr>
                <w:rPr>
                  <w:rFonts w:cstheme="minorHAnsi"/>
                  <w:bCs/>
                </w:rPr>
                <w:id w:val="-934659818"/>
                <w:placeholder>
                  <w:docPart w:val="C147EBDE2C5A4336B0C1FAFC2B409A39"/>
                </w:placeholder>
                <w:text/>
              </w:sdtPr>
              <w:sdtEndPr/>
              <w:sdtContent>
                <w:r w:rsidR="00F34C29">
                  <w:rPr>
                    <w:rFonts w:cstheme="minorHAnsi"/>
                    <w:bCs/>
                  </w:rPr>
                  <w:t>jeudi</w:t>
                </w:r>
              </w:sdtContent>
            </w:sdt>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F34C29">
                  <w:rPr>
                    <w:rFonts w:cstheme="minorHAnsi"/>
                    <w:bCs/>
                  </w:rPr>
                  <w:t>1</w:t>
                </w:r>
                <w:r w:rsidR="0024613F">
                  <w:rPr>
                    <w:rFonts w:cstheme="minorHAnsi"/>
                    <w:bCs/>
                  </w:rPr>
                  <w:t>1</w:t>
                </w:r>
              </w:sdtContent>
            </w:sdt>
          </w:p>
        </w:tc>
      </w:tr>
      <w:tr w:rsidR="00580484" w:rsidRPr="00F82553" w:rsidTr="00EF7BA0">
        <w:trPr>
          <w:trHeight w:val="182"/>
        </w:trPr>
        <w:tc>
          <w:tcPr>
            <w:tcW w:w="5220" w:type="dxa"/>
          </w:tcPr>
          <w:p w:rsidR="00580484" w:rsidRPr="00DB0F21" w:rsidRDefault="00580484" w:rsidP="00580484">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text/>
              </w:sdtPr>
              <w:sdtEndPr/>
              <w:sdtContent>
                <w:r w:rsidR="00F34C29">
                  <w:rPr>
                    <w:rFonts w:cstheme="minorHAnsi"/>
                    <w:bCs/>
                  </w:rPr>
                  <w:t>16h00</w:t>
                </w:r>
              </w:sdtContent>
            </w:sdt>
          </w:p>
        </w:tc>
        <w:tc>
          <w:tcPr>
            <w:tcW w:w="5222" w:type="dxa"/>
          </w:tcPr>
          <w:p w:rsidR="00580484" w:rsidRPr="00DB0F21" w:rsidRDefault="00580484" w:rsidP="00580484">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sdt>
              <w:sdtPr>
                <w:rPr>
                  <w:rFonts w:cstheme="minorHAnsi"/>
                  <w:bCs/>
                </w:rPr>
                <w:id w:val="1838428993"/>
                <w:placeholder>
                  <w:docPart w:val="707945CCB2674A749B22A1EE2B98FDE1"/>
                </w:placeholder>
                <w:text/>
              </w:sdtPr>
              <w:sdtEndPr/>
              <w:sdtContent>
                <w:r w:rsidR="00F34C29">
                  <w:rPr>
                    <w:rFonts w:cstheme="minorHAnsi"/>
                    <w:bCs/>
                  </w:rPr>
                  <w:t>17h30</w:t>
                </w:r>
              </w:sdtContent>
            </w:sdt>
          </w:p>
        </w:tc>
      </w:tr>
      <w:tr w:rsidR="00580484" w:rsidRPr="00F82553" w:rsidTr="00EF7BA0">
        <w:trPr>
          <w:trHeight w:val="219"/>
        </w:trPr>
        <w:tc>
          <w:tcPr>
            <w:tcW w:w="5220" w:type="dxa"/>
          </w:tcPr>
          <w:p w:rsidR="00580484" w:rsidRPr="00DB0F21" w:rsidRDefault="00580484" w:rsidP="00580484">
            <w:pPr>
              <w:rPr>
                <w:rFonts w:cstheme="minorHAnsi"/>
              </w:rPr>
            </w:pPr>
            <w:r w:rsidRPr="00580484">
              <w:rPr>
                <w:rFonts w:cstheme="minorHAnsi"/>
                <w:b/>
              </w:rPr>
              <w:t>Date du premier cours</w:t>
            </w:r>
            <w:r>
              <w:rPr>
                <w:rFonts w:cstheme="minorHAnsi"/>
              </w:rPr>
              <w:t> :</w:t>
            </w:r>
            <w:r w:rsidR="00F34C29">
              <w:rPr>
                <w:rFonts w:cstheme="minorHAnsi"/>
              </w:rPr>
              <w:t xml:space="preserve"> </w:t>
            </w:r>
            <w:r w:rsidR="0024613F">
              <w:rPr>
                <w:rFonts w:cstheme="minorHAnsi"/>
              </w:rPr>
              <w:t>25</w:t>
            </w:r>
            <w:r w:rsidR="00F34C29">
              <w:rPr>
                <w:rFonts w:cstheme="minorHAnsi"/>
              </w:rPr>
              <w:t xml:space="preserve"> janvier</w:t>
            </w:r>
          </w:p>
        </w:tc>
        <w:tc>
          <w:tcPr>
            <w:tcW w:w="5222" w:type="dxa"/>
          </w:tcPr>
          <w:p w:rsidR="00580484" w:rsidRPr="00DB0F21" w:rsidRDefault="00580484" w:rsidP="00580484">
            <w:pPr>
              <w:rPr>
                <w:rFonts w:cstheme="minorHAnsi"/>
              </w:rPr>
            </w:pPr>
            <w:r w:rsidRPr="00580484">
              <w:rPr>
                <w:rFonts w:cstheme="minorHAnsi"/>
                <w:b/>
              </w:rPr>
              <w:t>Date du dernier cours</w:t>
            </w:r>
            <w:r>
              <w:rPr>
                <w:rFonts w:cstheme="minorHAnsi"/>
              </w:rPr>
              <w:t> :</w:t>
            </w:r>
            <w:r w:rsidR="00F34C29">
              <w:rPr>
                <w:rFonts w:cstheme="minorHAnsi"/>
              </w:rPr>
              <w:t xml:space="preserve"> 2</w:t>
            </w:r>
            <w:r w:rsidR="0024613F">
              <w:rPr>
                <w:rFonts w:cstheme="minorHAnsi"/>
              </w:rPr>
              <w:t>5 avril</w:t>
            </w:r>
            <w:bookmarkStart w:id="0" w:name="_GoBack"/>
            <w:bookmarkEnd w:id="0"/>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F34C29">
                  <w:rPr>
                    <w:b/>
                    <w:sz w:val="24"/>
                    <w:szCs w:val="24"/>
                  </w:rPr>
                  <w:t>100% présentiel</w:t>
                </w:r>
              </w:sdtContent>
            </w:sdt>
          </w:p>
          <w:p w:rsidR="00580484" w:rsidRPr="009F0ED2"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sdt>
              <w:sdtPr>
                <w:id w:val="1951123113"/>
                <w:placeholder>
                  <w:docPart w:val="683BE95635B24503811DC0C99E072BB9"/>
                </w:placeholder>
                <w:text/>
              </w:sdtPr>
              <w:sdtEndPr/>
              <w:sdtContent>
                <w:r w:rsidR="00F34C29">
                  <w:t xml:space="preserve">Bibliothèque des </w:t>
                </w:r>
                <w:proofErr w:type="spellStart"/>
                <w:r w:rsidR="00F34C29">
                  <w:t>Cerclades</w:t>
                </w:r>
                <w:proofErr w:type="spellEnd"/>
              </w:sdtContent>
            </w:sdt>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856AA1" w:rsidP="00EF7BA0">
            <w:pPr>
              <w:spacing w:line="259" w:lineRule="auto"/>
            </w:pPr>
            <w:sdt>
              <w:sdtPr>
                <w:id w:val="-229773581"/>
                <w14:checkbox>
                  <w14:checked w14:val="0"/>
                  <w14:checkedState w14:val="2612" w14:font="MS Gothic"/>
                  <w14:uncheckedState w14:val="2610" w14:font="MS Gothic"/>
                </w14:checkbox>
              </w:sdtPr>
              <w:sdtEndPr/>
              <w:sdtContent>
                <w:r w:rsidR="00EF7BA0" w:rsidRPr="00EF7BA0">
                  <w:rPr>
                    <w:rFonts w:ascii="Segoe UI Symbol" w:hAnsi="Segoe UI Symbol" w:cs="Segoe UI Symbol"/>
                  </w:rPr>
                  <w:t>☐</w:t>
                </w:r>
              </w:sdtContent>
            </w:sdt>
            <w:r w:rsidR="00EF7BA0" w:rsidRPr="00EF7BA0">
              <w:t xml:space="preserve"> Oui</w:t>
            </w:r>
          </w:p>
          <w:p w:rsidR="00EF7BA0" w:rsidRPr="00EF7BA0" w:rsidRDefault="00856AA1" w:rsidP="00EF7BA0">
            <w:pPr>
              <w:spacing w:line="259" w:lineRule="auto"/>
              <w:rPr>
                <w:sz w:val="24"/>
                <w:szCs w:val="24"/>
              </w:rPr>
            </w:pPr>
            <w:sdt>
              <w:sdtPr>
                <w:id w:val="2087732097"/>
                <w14:checkbox>
                  <w14:checked w14:val="1"/>
                  <w14:checkedState w14:val="2612" w14:font="MS Gothic"/>
                  <w14:uncheckedState w14:val="2610" w14:font="MS Gothic"/>
                </w14:checkbox>
              </w:sdtPr>
              <w:sdtEndPr/>
              <w:sdtContent>
                <w:r w:rsidR="00F34C29">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text/>
              </w:sdtPr>
              <w:sdtEndPr/>
              <w:sdtContent>
                <w:r w:rsidR="00F34C29" w:rsidRPr="00F34C29">
                  <w:t>UE fermée aux étudiants inscrits en LEA Anglais-Chinois de l’UFR LEI</w:t>
                </w:r>
                <w:r w:rsidR="00F34C29">
                  <w:t xml:space="preserve"> et aux L2 ayant suivi cette UE libre au S3</w:t>
                </w:r>
              </w:sdtContent>
            </w:sdt>
          </w:p>
        </w:tc>
        <w:tc>
          <w:tcPr>
            <w:tcW w:w="5228" w:type="dxa"/>
          </w:tcPr>
          <w:p w:rsidR="00EF7BA0" w:rsidRPr="0092712E" w:rsidRDefault="00EF7BA0" w:rsidP="00580484">
            <w:pPr>
              <w:rPr>
                <w:rFonts w:cstheme="minorHAnsi"/>
                <w:b/>
              </w:rPr>
            </w:pPr>
            <w:r w:rsidRPr="0092712E">
              <w:rPr>
                <w:rFonts w:cstheme="minorHAnsi"/>
                <w:b/>
              </w:rPr>
              <w:t>Année(s) de licence et semestre(s) concerné(s)</w:t>
            </w:r>
          </w:p>
          <w:p w:rsidR="00EF7BA0" w:rsidRPr="0092712E" w:rsidRDefault="0092712E" w:rsidP="00580484">
            <w:pPr>
              <w:rPr>
                <w:rFonts w:cstheme="minorHAnsi"/>
                <w:b/>
                <w:bCs/>
              </w:rPr>
            </w:pPr>
            <w:r w:rsidRPr="0092712E">
              <w:rPr>
                <w:rFonts w:cstheme="minorHAnsi"/>
                <w:b/>
                <w:bCs/>
              </w:rPr>
              <w:t xml:space="preserve">L1 : S2 </w:t>
            </w:r>
            <w:sdt>
              <w:sdtPr>
                <w:rPr>
                  <w:rFonts w:cstheme="minorHAnsi"/>
                </w:rPr>
                <w:id w:val="208691928"/>
                <w14:checkbox>
                  <w14:checked w14:val="1"/>
                  <w14:checkedState w14:val="2612" w14:font="MS Gothic"/>
                  <w14:uncheckedState w14:val="2610" w14:font="MS Gothic"/>
                </w14:checkbox>
              </w:sdtPr>
              <w:sdtEndPr/>
              <w:sdtContent>
                <w:r w:rsidR="00F34C29">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300730775"/>
                <w:placeholder>
                  <w:docPart w:val="157C70AA67A5480497B2E87BD7A2C2BB"/>
                </w:placeholder>
                <w:text/>
              </w:sdtPr>
              <w:sdtEndPr/>
              <w:sdtContent>
                <w:r w:rsidR="00F34C29">
                  <w:rPr>
                    <w:rFonts w:cstheme="minorHAnsi"/>
                    <w:bCs/>
                  </w:rPr>
                  <w:t>10</w:t>
                </w:r>
              </w:sdtContent>
            </w:sdt>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EB7598">
            <w:pPr>
              <w:rPr>
                <w:rFonts w:cstheme="minorHAnsi"/>
              </w:rPr>
            </w:pPr>
            <w:r w:rsidRPr="00DB0F21">
              <w:rPr>
                <w:rFonts w:cstheme="minorHAnsi"/>
                <w:b/>
              </w:rPr>
              <w:t>L2 : S</w:t>
            </w:r>
            <w:r w:rsidR="00EB7598">
              <w:rPr>
                <w:rFonts w:cstheme="minorHAnsi"/>
                <w:b/>
              </w:rPr>
              <w:t>4</w:t>
            </w:r>
            <w:r w:rsidRPr="00DB0F21">
              <w:rPr>
                <w:rFonts w:cstheme="minorHAnsi"/>
              </w:rPr>
              <w:t xml:space="preserve">  </w:t>
            </w:r>
            <w:sdt>
              <w:sdtPr>
                <w:rPr>
                  <w:rFonts w:cstheme="minorHAnsi"/>
                </w:rPr>
                <w:id w:val="-1395884188"/>
                <w14:checkbox>
                  <w14:checked w14:val="1"/>
                  <w14:checkedState w14:val="2612" w14:font="MS Gothic"/>
                  <w14:uncheckedState w14:val="2610" w14:font="MS Gothic"/>
                </w14:checkbox>
              </w:sdtPr>
              <w:sdtEndPr/>
              <w:sdtContent>
                <w:r w:rsidR="00F34C29">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F34C29">
                  <w:rPr>
                    <w:rFonts w:cstheme="minorHAnsi"/>
                    <w:bCs/>
                  </w:rPr>
                  <w:t>10</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856AA1" w:rsidP="00EF7BA0">
            <w:sdt>
              <w:sdtPr>
                <w:id w:val="-359434113"/>
                <w14:checkbox>
                  <w14:checked w14:val="1"/>
                  <w14:checkedState w14:val="2612" w14:font="MS Gothic"/>
                  <w14:uncheckedState w14:val="2610" w14:font="MS Gothic"/>
                </w14:checkbox>
              </w:sdtPr>
              <w:sdtEndPr/>
              <w:sdtContent>
                <w:r w:rsidR="00F34C29">
                  <w:rPr>
                    <w:rFonts w:ascii="MS Gothic" w:eastAsia="MS Gothic" w:hAnsi="MS Gothic" w:hint="eastAsia"/>
                  </w:rPr>
                  <w:t>☒</w:t>
                </w:r>
              </w:sdtContent>
            </w:sdt>
            <w:r w:rsidR="00EF7BA0" w:rsidRPr="00EF7BA0">
              <w:t xml:space="preserve"> Non (aucun prérequis n’est nécessaire)</w:t>
            </w:r>
          </w:p>
          <w:p w:rsidR="00EF7BA0" w:rsidRPr="00EF7BA0" w:rsidRDefault="00856AA1" w:rsidP="00EF7BA0">
            <w:sdt>
              <w:sdtPr>
                <w:id w:val="-166724918"/>
                <w14:checkbox>
                  <w14:checked w14:val="0"/>
                  <w14:checkedState w14:val="2612" w14:font="MS Gothic"/>
                  <w14:uncheckedState w14:val="2610" w14:font="MS Gothic"/>
                </w14:checkbox>
              </w:sdtPr>
              <w:sdtEndPr/>
              <w:sdtContent>
                <w:r w:rsidR="00EF7BA0" w:rsidRPr="00EF7BA0">
                  <w:rPr>
                    <w:rFonts w:ascii="Segoe UI Symbol" w:hAnsi="Segoe UI Symbol" w:cs="Segoe UI Symbol"/>
                  </w:rPr>
                  <w:t>☐</w:t>
                </w:r>
              </w:sdtContent>
            </w:sdt>
            <w:r w:rsidR="00EF7BA0" w:rsidRPr="00EF7BA0">
              <w:t xml:space="preserve"> Oui - Précisez les prérequis nécessaires :</w:t>
            </w:r>
            <w:r w:rsidR="00EF7BA0" w:rsidRPr="00EF7BA0">
              <w:rPr>
                <w:b/>
              </w:rPr>
              <w:t xml:space="preserve"> </w:t>
            </w:r>
            <w:sdt>
              <w:sdtPr>
                <w:id w:val="1945111597"/>
                <w:placeholder>
                  <w:docPart w:val="4CDFCDF60DBD47C2A6C4A41FD6E55D47"/>
                </w:placeholder>
                <w:showingPlcHdr/>
                <w:text/>
              </w:sdtPr>
              <w:sdtEndPr/>
              <w:sdtContent>
                <w:r w:rsidR="00EF7BA0" w:rsidRPr="00EF7BA0">
                  <w:t>Cliquez ou appuyez ici pour entrer du texte.</w:t>
                </w:r>
              </w:sdtContent>
            </w:sdt>
          </w:p>
          <w:p w:rsidR="00EF7BA0" w:rsidRPr="00580484" w:rsidRDefault="00EF7BA0" w:rsidP="00EF7BA0">
            <w:pPr>
              <w:rPr>
                <w:b/>
                <w:sz w:val="28"/>
                <w:szCs w:val="28"/>
              </w:rPr>
            </w:pPr>
          </w:p>
        </w:tc>
        <w:tc>
          <w:tcPr>
            <w:tcW w:w="5228" w:type="dxa"/>
          </w:tcPr>
          <w:p w:rsidR="00EF7BA0" w:rsidRPr="00DB0F21" w:rsidRDefault="00EF7BA0" w:rsidP="00EB7598">
            <w:pPr>
              <w:rPr>
                <w:rFonts w:cstheme="minorHAnsi"/>
              </w:rPr>
            </w:pPr>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E0245F">
            <w:pPr>
              <w:rPr>
                <w:b/>
                <w:sz w:val="28"/>
                <w:szCs w:val="28"/>
                <w:lang w:val="en-US"/>
              </w:rPr>
            </w:pPr>
            <w:r>
              <w:rPr>
                <w:rFonts w:cstheme="minorHAnsi"/>
                <w:b/>
                <w:lang w:val="en-US"/>
              </w:rPr>
              <w:t xml:space="preserve">Total </w:t>
            </w:r>
            <w:r w:rsidR="00EF7BA0" w:rsidRPr="00255857">
              <w:rPr>
                <w:rFonts w:cstheme="minorHAnsi"/>
                <w:b/>
                <w:lang w:val="en-US"/>
              </w:rPr>
              <w:t>S</w:t>
            </w:r>
            <w:r w:rsidR="0092712E">
              <w:rPr>
                <w:rFonts w:cstheme="minorHAnsi"/>
                <w:b/>
                <w:lang w:val="en-US"/>
              </w:rPr>
              <w:t>2</w:t>
            </w:r>
            <w:r w:rsidR="00EF7BA0" w:rsidRPr="00255857">
              <w:rPr>
                <w:rFonts w:cstheme="minorHAnsi"/>
                <w:b/>
                <w:lang w:val="en-US"/>
              </w:rPr>
              <w:t>+S</w:t>
            </w:r>
            <w:r w:rsidR="00E0245F">
              <w:rPr>
                <w:rFonts w:cstheme="minorHAnsi"/>
                <w:b/>
                <w:lang w:val="en-US"/>
              </w:rPr>
              <w:t>4</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F34C29">
                  <w:rPr>
                    <w:rFonts w:cstheme="minorHAnsi"/>
                  </w:rPr>
                  <w:t>20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E52E51" w:rsidRPr="00F82553" w:rsidTr="00E52E51">
        <w:trPr>
          <w:trHeight w:val="974"/>
        </w:trPr>
        <w:tc>
          <w:tcPr>
            <w:tcW w:w="10456" w:type="dxa"/>
          </w:tcPr>
          <w:p w:rsidR="00E52E51" w:rsidRDefault="00E52E51" w:rsidP="00A85BA0">
            <w:pPr>
              <w:rPr>
                <w:rFonts w:cstheme="minorHAnsi"/>
              </w:rPr>
            </w:pPr>
            <w:r>
              <w:rPr>
                <w:b/>
                <w:sz w:val="24"/>
                <w:szCs w:val="24"/>
              </w:rPr>
              <w:t>Thématique du cours </w:t>
            </w:r>
            <w:r w:rsidRPr="00E52E51">
              <w:rPr>
                <w:sz w:val="24"/>
                <w:szCs w:val="24"/>
              </w:rPr>
              <w:t>(cochez une seule case)</w:t>
            </w:r>
            <w:r>
              <w:rPr>
                <w:b/>
                <w:sz w:val="24"/>
                <w:szCs w:val="24"/>
              </w:rPr>
              <w:t xml:space="preserve"> :     </w:t>
            </w:r>
            <w:sdt>
              <w:sdtPr>
                <w:rPr>
                  <w:rFonts w:cstheme="minorHAnsi"/>
                </w:rPr>
                <w:id w:val="1944565201"/>
                <w14:checkbox>
                  <w14:checked w14:val="1"/>
                  <w14:checkedState w14:val="2612" w14:font="MS Gothic"/>
                  <w14:uncheckedState w14:val="2610" w14:font="MS Gothic"/>
                </w14:checkbox>
              </w:sdtPr>
              <w:sdtEndPr/>
              <w:sdtContent>
                <w:r w:rsidR="00F34C29">
                  <w:rPr>
                    <w:rFonts w:ascii="MS Gothic" w:eastAsia="MS Gothic" w:hAnsi="MS Gothic" w:cstheme="minorHAnsi" w:hint="eastAsia"/>
                  </w:rPr>
                  <w:t>☒</w:t>
                </w:r>
              </w:sdtContent>
            </w:sdt>
            <w:r>
              <w:rPr>
                <w:rFonts w:cstheme="minorHAnsi"/>
              </w:rPr>
              <w:t xml:space="preserve"> Internationalisation et interculturalité</w:t>
            </w:r>
          </w:p>
          <w:p w:rsidR="00E52E51" w:rsidRDefault="00E52E51" w:rsidP="00A85BA0">
            <w:pPr>
              <w:rPr>
                <w:rFonts w:cstheme="minorHAnsi"/>
              </w:rPr>
            </w:pPr>
            <w:r>
              <w:rPr>
                <w:b/>
                <w:sz w:val="24"/>
                <w:szCs w:val="24"/>
              </w:rPr>
              <w:t xml:space="preserve">                                                                                         </w:t>
            </w:r>
            <w:sdt>
              <w:sdtPr>
                <w:rPr>
                  <w:rFonts w:cstheme="minorHAnsi"/>
                </w:rPr>
                <w:id w:val="-130438369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Ouverture culturelle, sportive et engagements</w:t>
            </w:r>
          </w:p>
          <w:p w:rsidR="00E52E51" w:rsidRDefault="00E52E51" w:rsidP="00A85BA0">
            <w:pPr>
              <w:rPr>
                <w:b/>
                <w:sz w:val="24"/>
                <w:szCs w:val="24"/>
              </w:rPr>
            </w:pPr>
            <w:r>
              <w:rPr>
                <w:b/>
                <w:sz w:val="24"/>
                <w:szCs w:val="24"/>
              </w:rPr>
              <w:t xml:space="preserve">                                                                                         </w:t>
            </w:r>
            <w:sdt>
              <w:sdtPr>
                <w:rPr>
                  <w:rFonts w:cstheme="minorHAnsi"/>
                </w:rPr>
                <w:id w:val="85546745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Transitions écologique et sociétale</w:t>
            </w:r>
          </w:p>
          <w:p w:rsidR="00E52E51" w:rsidRPr="00F02A45" w:rsidRDefault="00E52E51" w:rsidP="00A85BA0">
            <w:pPr>
              <w:rPr>
                <w:b/>
                <w:sz w:val="24"/>
                <w:szCs w:val="24"/>
              </w:rPr>
            </w:pPr>
          </w:p>
        </w:tc>
      </w:tr>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A85BA0" w:rsidRDefault="00F34C29" w:rsidP="00A85BA0">
            <w:pPr>
              <w:pStyle w:val="Default"/>
            </w:pPr>
            <w:r w:rsidRPr="00F34C29">
              <w:t>Débuter l’apprentissage de la langue chinoise afin d’acquérir les connaissances de base, à savoir ; acquérir les tons et les sons, l'ordre des mots, de former des phrases simples, savoir reconnaitre les caractères chinois de base. L’objectif est également de mettre en pratique les acquis à l’oral et à l’écrit, et de prendre connaissance de la culture et de la réalité chinoises.</w:t>
            </w:r>
          </w:p>
          <w:p w:rsidR="00F02A45" w:rsidRDefault="00F02A45" w:rsidP="00403D74"/>
          <w:p w:rsidR="0057658E" w:rsidRPr="00F02A45" w:rsidRDefault="0057658E" w:rsidP="00403D74"/>
        </w:tc>
      </w:tr>
      <w:tr w:rsidR="0057658E" w:rsidRPr="00F82553" w:rsidTr="00CB1E6C">
        <w:trPr>
          <w:trHeight w:val="4523"/>
        </w:trPr>
        <w:tc>
          <w:tcPr>
            <w:tcW w:w="10456" w:type="dxa"/>
          </w:tcPr>
          <w:p w:rsidR="00A85BA0" w:rsidRDefault="00A85BA0" w:rsidP="00A85BA0">
            <w:r w:rsidRPr="00F02A45">
              <w:rPr>
                <w:b/>
                <w:sz w:val="24"/>
                <w:szCs w:val="24"/>
              </w:rPr>
              <w:lastRenderedPageBreak/>
              <w:t>Contenu de la formation</w:t>
            </w:r>
            <w:r w:rsidRPr="00F02A45">
              <w:t xml:space="preserve"> :</w:t>
            </w:r>
          </w:p>
          <w:p w:rsidR="00F34C29" w:rsidRDefault="00F34C29" w:rsidP="00F34C29">
            <w:pPr>
              <w:pStyle w:val="Default"/>
            </w:pPr>
            <w:r>
              <w:t xml:space="preserve">La formation panachera, à la discrétion de l’enseignant : </w:t>
            </w:r>
          </w:p>
          <w:p w:rsidR="00F34C29" w:rsidRDefault="00F34C29" w:rsidP="00F34C29">
            <w:pPr>
              <w:pStyle w:val="Default"/>
            </w:pPr>
            <w:r>
              <w:t>•</w:t>
            </w:r>
            <w:r>
              <w:tab/>
              <w:t>L’apprentissage de la prononciation et de la tonalité en chinois,</w:t>
            </w:r>
          </w:p>
          <w:p w:rsidR="00F34C29" w:rsidRDefault="00F34C29" w:rsidP="00F34C29">
            <w:pPr>
              <w:pStyle w:val="Default"/>
            </w:pPr>
            <w:r>
              <w:t>•</w:t>
            </w:r>
            <w:r>
              <w:tab/>
              <w:t>Le vocabulaire de base (salutations, présentations, nombres, etc.),</w:t>
            </w:r>
          </w:p>
          <w:p w:rsidR="00F34C29" w:rsidRDefault="00F34C29" w:rsidP="00F34C29">
            <w:pPr>
              <w:pStyle w:val="Default"/>
            </w:pPr>
            <w:r>
              <w:t>•</w:t>
            </w:r>
            <w:r>
              <w:tab/>
              <w:t>La conversation de base : mise en pratique de la compréhension écrite et orale au travers de petits dialogues de la vie quotidienne (se présenter, parler de soi, etc.),</w:t>
            </w:r>
          </w:p>
          <w:p w:rsidR="00F34C29" w:rsidRDefault="00F34C29" w:rsidP="00F34C29">
            <w:pPr>
              <w:pStyle w:val="Default"/>
            </w:pPr>
            <w:r>
              <w:t>•</w:t>
            </w:r>
            <w:r>
              <w:tab/>
              <w:t>La culture et coutumes chinoises (alimentaires, fêtes, coutumes, etc.).</w:t>
            </w:r>
          </w:p>
          <w:p w:rsidR="006A51B3" w:rsidRDefault="006A51B3" w:rsidP="00A85BA0">
            <w:pPr>
              <w:pStyle w:val="Default"/>
            </w:pPr>
          </w:p>
          <w:p w:rsidR="006A51B3" w:rsidRDefault="006A51B3" w:rsidP="00A85BA0">
            <w:pPr>
              <w:pStyle w:val="Default"/>
            </w:pPr>
          </w:p>
          <w:p w:rsidR="00035942" w:rsidRDefault="00035942" w:rsidP="00A85BA0">
            <w:pPr>
              <w:pStyle w:val="Default"/>
            </w:pPr>
          </w:p>
          <w:p w:rsidR="00A85BA0" w:rsidRPr="00F82553" w:rsidRDefault="00A85BA0" w:rsidP="00A85BA0">
            <w:pPr>
              <w:pStyle w:val="Default"/>
            </w:pPr>
          </w:p>
        </w:tc>
      </w:tr>
    </w:tbl>
    <w:p w:rsidR="00711851" w:rsidRPr="00F82553" w:rsidRDefault="00711851" w:rsidP="00403D74">
      <w:pPr>
        <w:spacing w:after="0" w:line="240" w:lineRule="auto"/>
        <w:rPr>
          <w:sz w:val="18"/>
          <w:szCs w:val="1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71"/>
        <w:gridCol w:w="1005"/>
        <w:gridCol w:w="6280"/>
      </w:tblGrid>
      <w:tr w:rsidR="00AD6929" w:rsidRPr="00F82553" w:rsidTr="00F34C29">
        <w:trPr>
          <w:trHeight w:val="227"/>
        </w:trPr>
        <w:tc>
          <w:tcPr>
            <w:tcW w:w="3171" w:type="dxa"/>
          </w:tcPr>
          <w:p w:rsidR="00333609" w:rsidRPr="00F02A45" w:rsidRDefault="00AD6929" w:rsidP="00333609">
            <w:pPr>
              <w:pStyle w:val="Default"/>
            </w:pPr>
            <w:r w:rsidRPr="00F02A45">
              <w:rPr>
                <w:rFonts w:asciiTheme="minorHAnsi" w:hAnsiTheme="minorHAnsi"/>
                <w:b/>
                <w:bCs/>
              </w:rPr>
              <w:t>Modalités d’évaluation</w:t>
            </w:r>
          </w:p>
        </w:tc>
        <w:tc>
          <w:tcPr>
            <w:tcW w:w="1005"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280"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F34C29" w:rsidRPr="00F82553" w:rsidTr="00F34C29">
        <w:trPr>
          <w:trHeight w:val="113"/>
        </w:trPr>
        <w:tc>
          <w:tcPr>
            <w:tcW w:w="3171" w:type="dxa"/>
            <w:vAlign w:val="center"/>
          </w:tcPr>
          <w:p w:rsidR="00F34C29" w:rsidRPr="00F02A45" w:rsidRDefault="00F34C29" w:rsidP="00F34C29">
            <w:pPr>
              <w:pStyle w:val="Default"/>
              <w:jc w:val="center"/>
            </w:pPr>
            <w:r w:rsidRPr="00F02A45">
              <w:rPr>
                <w:rFonts w:asciiTheme="minorHAnsi" w:hAnsiTheme="minorHAnsi"/>
              </w:rPr>
              <w:t>Examen écrit terminal</w:t>
            </w:r>
          </w:p>
        </w:tc>
        <w:tc>
          <w:tcPr>
            <w:tcW w:w="1005" w:type="dxa"/>
            <w:vAlign w:val="center"/>
          </w:tcPr>
          <w:p w:rsidR="00F34C29" w:rsidRPr="00F02A45" w:rsidRDefault="00856AA1" w:rsidP="00F34C29">
            <w:pPr>
              <w:jc w:val="center"/>
              <w:rPr>
                <w:sz w:val="24"/>
                <w:szCs w:val="24"/>
              </w:rPr>
            </w:pPr>
            <w:sdt>
              <w:sdtPr>
                <w:rPr>
                  <w:sz w:val="24"/>
                  <w:szCs w:val="24"/>
                </w:rPr>
                <w:id w:val="227816865"/>
                <w:lock w:val="sdtLocked"/>
                <w14:checkbox>
                  <w14:checked w14:val="1"/>
                  <w14:checkedState w14:val="2612" w14:font="MS Gothic"/>
                  <w14:uncheckedState w14:val="2610" w14:font="MS Gothic"/>
                </w14:checkbox>
              </w:sdtPr>
              <w:sdtEndPr/>
              <w:sdtContent>
                <w:r w:rsidR="00F34C29">
                  <w:rPr>
                    <w:rFonts w:ascii="MS Gothic" w:eastAsia="MS Gothic" w:hAnsi="MS Gothic" w:hint="eastAsia"/>
                    <w:sz w:val="24"/>
                    <w:szCs w:val="24"/>
                  </w:rPr>
                  <w:t>☒</w:t>
                </w:r>
              </w:sdtContent>
            </w:sdt>
          </w:p>
        </w:tc>
        <w:tc>
          <w:tcPr>
            <w:tcW w:w="6280" w:type="dxa"/>
          </w:tcPr>
          <w:p w:rsidR="00F34C29" w:rsidRPr="00F02A45" w:rsidRDefault="00F34C29" w:rsidP="00F34C29">
            <w:pPr>
              <w:rPr>
                <w:sz w:val="24"/>
                <w:szCs w:val="24"/>
              </w:rPr>
            </w:pPr>
            <w:r>
              <w:rPr>
                <w:sz w:val="24"/>
                <w:szCs w:val="24"/>
              </w:rPr>
              <w:t>1h30. L’enseignant évaluera la compréhension écrite et orale de mots ou énoncés simples vus en cours, l’acquisition de vocabulaire et de règles de grammaire ainsi que (en français) les connaissances en lien avec les thématiques culturelles et historiques, abordées en classe.</w:t>
            </w:r>
          </w:p>
        </w:tc>
      </w:tr>
      <w:tr w:rsidR="00F34C29" w:rsidRPr="00F82553" w:rsidTr="00F34C29">
        <w:trPr>
          <w:trHeight w:val="113"/>
        </w:trPr>
        <w:tc>
          <w:tcPr>
            <w:tcW w:w="3171" w:type="dxa"/>
            <w:vAlign w:val="center"/>
          </w:tcPr>
          <w:p w:rsidR="00F34C29" w:rsidRPr="00F02A45" w:rsidRDefault="00F34C29" w:rsidP="00F34C29">
            <w:pPr>
              <w:pStyle w:val="Default"/>
              <w:jc w:val="center"/>
              <w:rPr>
                <w:rFonts w:asciiTheme="minorHAnsi" w:hAnsiTheme="minorHAnsi"/>
              </w:rPr>
            </w:pPr>
            <w:r w:rsidRPr="00F02A45">
              <w:rPr>
                <w:rFonts w:asciiTheme="minorHAnsi" w:hAnsiTheme="minorHAnsi"/>
              </w:rPr>
              <w:t>Examen oral terminal</w:t>
            </w:r>
          </w:p>
        </w:tc>
        <w:tc>
          <w:tcPr>
            <w:tcW w:w="1005" w:type="dxa"/>
            <w:vAlign w:val="center"/>
          </w:tcPr>
          <w:p w:rsidR="00F34C29" w:rsidRPr="00F02A45" w:rsidRDefault="00856AA1" w:rsidP="00F34C29">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F34C29">
                  <w:rPr>
                    <w:rFonts w:ascii="MS Gothic" w:eastAsia="MS Gothic" w:hAnsi="MS Gothic" w:hint="eastAsia"/>
                    <w:sz w:val="24"/>
                    <w:szCs w:val="24"/>
                  </w:rPr>
                  <w:t>☒</w:t>
                </w:r>
              </w:sdtContent>
            </w:sdt>
          </w:p>
        </w:tc>
        <w:tc>
          <w:tcPr>
            <w:tcW w:w="6280" w:type="dxa"/>
          </w:tcPr>
          <w:p w:rsidR="00F34C29" w:rsidRPr="00F02A45" w:rsidRDefault="00F34C29" w:rsidP="00F34C29">
            <w:pPr>
              <w:rPr>
                <w:sz w:val="24"/>
                <w:szCs w:val="24"/>
              </w:rPr>
            </w:pPr>
            <w:r>
              <w:rPr>
                <w:sz w:val="24"/>
                <w:szCs w:val="24"/>
              </w:rPr>
              <w:t xml:space="preserve">L’enseignant évaluera les progrès faits par les étudiants dans la prononciation de mots simples vus en cours. </w:t>
            </w:r>
          </w:p>
        </w:tc>
      </w:tr>
      <w:tr w:rsidR="00F34C29" w:rsidRPr="00F82553" w:rsidTr="00F34C29">
        <w:trPr>
          <w:trHeight w:val="113"/>
        </w:trPr>
        <w:tc>
          <w:tcPr>
            <w:tcW w:w="3171" w:type="dxa"/>
            <w:vAlign w:val="center"/>
          </w:tcPr>
          <w:p w:rsidR="00F34C29" w:rsidRPr="00F02A45" w:rsidRDefault="00F34C29" w:rsidP="00F34C29">
            <w:pPr>
              <w:pStyle w:val="Default"/>
              <w:jc w:val="center"/>
            </w:pPr>
            <w:r w:rsidRPr="00F02A45">
              <w:rPr>
                <w:rFonts w:asciiTheme="minorHAnsi" w:hAnsiTheme="minorHAnsi"/>
              </w:rPr>
              <w:t>Contrôle continu</w:t>
            </w:r>
          </w:p>
        </w:tc>
        <w:tc>
          <w:tcPr>
            <w:tcW w:w="1005" w:type="dxa"/>
            <w:vAlign w:val="center"/>
          </w:tcPr>
          <w:p w:rsidR="00F34C29" w:rsidRPr="00F02A45" w:rsidRDefault="00856AA1" w:rsidP="00F34C29">
            <w:pPr>
              <w:jc w:val="center"/>
              <w:rPr>
                <w:sz w:val="24"/>
                <w:szCs w:val="24"/>
              </w:rPr>
            </w:pPr>
            <w:sdt>
              <w:sdtPr>
                <w:rPr>
                  <w:sz w:val="24"/>
                  <w:szCs w:val="24"/>
                </w:rPr>
                <w:id w:val="-1047921271"/>
                <w:lock w:val="sdtLocked"/>
                <w14:checkbox>
                  <w14:checked w14:val="1"/>
                  <w14:checkedState w14:val="2612" w14:font="MS Gothic"/>
                  <w14:uncheckedState w14:val="2610" w14:font="MS Gothic"/>
                </w14:checkbox>
              </w:sdtPr>
              <w:sdtEndPr/>
              <w:sdtContent>
                <w:r w:rsidR="00F34C29">
                  <w:rPr>
                    <w:rFonts w:ascii="MS Gothic" w:eastAsia="MS Gothic" w:hAnsi="MS Gothic" w:hint="eastAsia"/>
                    <w:sz w:val="24"/>
                    <w:szCs w:val="24"/>
                  </w:rPr>
                  <w:t>☒</w:t>
                </w:r>
              </w:sdtContent>
            </w:sdt>
          </w:p>
        </w:tc>
        <w:tc>
          <w:tcPr>
            <w:tcW w:w="6280" w:type="dxa"/>
          </w:tcPr>
          <w:p w:rsidR="00F34C29" w:rsidRPr="00F02A45" w:rsidRDefault="00F34C29" w:rsidP="00F34C29">
            <w:pPr>
              <w:rPr>
                <w:sz w:val="24"/>
                <w:szCs w:val="24"/>
              </w:rPr>
            </w:pPr>
            <w:r>
              <w:rPr>
                <w:sz w:val="24"/>
                <w:szCs w:val="24"/>
              </w:rPr>
              <w:t xml:space="preserve">La participation orale sera prise en compte dans l’évaluation </w:t>
            </w:r>
          </w:p>
        </w:tc>
      </w:tr>
      <w:tr w:rsidR="00F34C29" w:rsidRPr="00F82553" w:rsidTr="00F34C29">
        <w:trPr>
          <w:trHeight w:val="113"/>
        </w:trPr>
        <w:tc>
          <w:tcPr>
            <w:tcW w:w="3171" w:type="dxa"/>
            <w:vAlign w:val="center"/>
          </w:tcPr>
          <w:p w:rsidR="00F34C29" w:rsidRPr="00F02A45" w:rsidRDefault="00F34C29" w:rsidP="00F34C29">
            <w:pPr>
              <w:pStyle w:val="Default"/>
              <w:jc w:val="center"/>
              <w:rPr>
                <w:rFonts w:asciiTheme="minorHAnsi" w:hAnsiTheme="minorHAnsi"/>
              </w:rPr>
            </w:pPr>
            <w:r w:rsidRPr="00F02A45">
              <w:rPr>
                <w:rFonts w:asciiTheme="minorHAnsi" w:hAnsiTheme="minorHAnsi"/>
              </w:rPr>
              <w:t>Contrôle continu intégral</w:t>
            </w:r>
          </w:p>
        </w:tc>
        <w:tc>
          <w:tcPr>
            <w:tcW w:w="1005" w:type="dxa"/>
            <w:vAlign w:val="center"/>
          </w:tcPr>
          <w:p w:rsidR="00F34C29" w:rsidRPr="00F02A45" w:rsidRDefault="00856AA1" w:rsidP="00F34C29">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F34C29">
                  <w:rPr>
                    <w:rFonts w:ascii="MS Gothic" w:eastAsia="MS Gothic" w:hAnsi="MS Gothic" w:hint="eastAsia"/>
                    <w:sz w:val="24"/>
                    <w:szCs w:val="24"/>
                  </w:rPr>
                  <w:t>☐</w:t>
                </w:r>
              </w:sdtContent>
            </w:sdt>
          </w:p>
        </w:tc>
        <w:tc>
          <w:tcPr>
            <w:tcW w:w="6280" w:type="dxa"/>
          </w:tcPr>
          <w:p w:rsidR="00F34C29" w:rsidRPr="00F02A45" w:rsidRDefault="00F34C29" w:rsidP="00F34C29">
            <w:pPr>
              <w:rPr>
                <w:sz w:val="24"/>
                <w:szCs w:val="24"/>
              </w:rPr>
            </w:pPr>
          </w:p>
        </w:tc>
      </w:tr>
      <w:tr w:rsidR="00F34C29" w:rsidRPr="00F82553" w:rsidTr="00F34C29">
        <w:trPr>
          <w:trHeight w:val="113"/>
        </w:trPr>
        <w:tc>
          <w:tcPr>
            <w:tcW w:w="3171" w:type="dxa"/>
            <w:vAlign w:val="center"/>
          </w:tcPr>
          <w:p w:rsidR="00F34C29" w:rsidRPr="00F02A45" w:rsidRDefault="00F34C29" w:rsidP="00F34C29">
            <w:pPr>
              <w:pStyle w:val="Default"/>
              <w:jc w:val="center"/>
            </w:pPr>
            <w:r w:rsidRPr="00F02A45">
              <w:rPr>
                <w:rFonts w:asciiTheme="minorHAnsi" w:hAnsiTheme="minorHAnsi"/>
              </w:rPr>
              <w:t>Rapport de projet</w:t>
            </w:r>
          </w:p>
        </w:tc>
        <w:tc>
          <w:tcPr>
            <w:tcW w:w="1005" w:type="dxa"/>
            <w:vAlign w:val="center"/>
          </w:tcPr>
          <w:p w:rsidR="00F34C29" w:rsidRPr="00F02A45" w:rsidRDefault="00856AA1" w:rsidP="00F34C29">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F34C29">
                  <w:rPr>
                    <w:rFonts w:ascii="MS Gothic" w:eastAsia="MS Gothic" w:hAnsi="MS Gothic" w:hint="eastAsia"/>
                    <w:sz w:val="24"/>
                    <w:szCs w:val="24"/>
                  </w:rPr>
                  <w:t>☐</w:t>
                </w:r>
              </w:sdtContent>
            </w:sdt>
          </w:p>
        </w:tc>
        <w:tc>
          <w:tcPr>
            <w:tcW w:w="6280" w:type="dxa"/>
          </w:tcPr>
          <w:p w:rsidR="00F34C29" w:rsidRPr="00F02A45" w:rsidRDefault="00F34C29" w:rsidP="00F34C29">
            <w:pPr>
              <w:rPr>
                <w:sz w:val="24"/>
                <w:szCs w:val="24"/>
              </w:rPr>
            </w:pPr>
          </w:p>
        </w:tc>
      </w:tr>
      <w:tr w:rsidR="00F34C29" w:rsidRPr="00F82553" w:rsidTr="00F34C29">
        <w:trPr>
          <w:trHeight w:val="113"/>
        </w:trPr>
        <w:tc>
          <w:tcPr>
            <w:tcW w:w="3171" w:type="dxa"/>
            <w:vAlign w:val="center"/>
          </w:tcPr>
          <w:p w:rsidR="00F34C29" w:rsidRPr="00F02A45" w:rsidRDefault="00F34C29" w:rsidP="00F34C29">
            <w:pPr>
              <w:pStyle w:val="Default"/>
              <w:jc w:val="center"/>
            </w:pPr>
            <w:r w:rsidRPr="00F02A45">
              <w:rPr>
                <w:rFonts w:asciiTheme="minorHAnsi" w:hAnsiTheme="minorHAnsi"/>
              </w:rPr>
              <w:t>Mémoire</w:t>
            </w:r>
          </w:p>
        </w:tc>
        <w:tc>
          <w:tcPr>
            <w:tcW w:w="1005" w:type="dxa"/>
            <w:vAlign w:val="center"/>
          </w:tcPr>
          <w:p w:rsidR="00F34C29" w:rsidRPr="00F02A45" w:rsidRDefault="00856AA1" w:rsidP="00F34C29">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F34C29">
                  <w:rPr>
                    <w:rFonts w:ascii="MS Gothic" w:eastAsia="MS Gothic" w:hAnsi="MS Gothic" w:hint="eastAsia"/>
                    <w:sz w:val="24"/>
                    <w:szCs w:val="24"/>
                  </w:rPr>
                  <w:t>☐</w:t>
                </w:r>
              </w:sdtContent>
            </w:sdt>
          </w:p>
        </w:tc>
        <w:tc>
          <w:tcPr>
            <w:tcW w:w="6280" w:type="dxa"/>
          </w:tcPr>
          <w:p w:rsidR="00F34C29" w:rsidRPr="00F02A45" w:rsidRDefault="00F34C29" w:rsidP="00F34C29">
            <w:pPr>
              <w:rPr>
                <w:sz w:val="24"/>
                <w:szCs w:val="24"/>
              </w:rPr>
            </w:pPr>
          </w:p>
        </w:tc>
      </w:tr>
      <w:tr w:rsidR="00F34C29" w:rsidRPr="00F82553" w:rsidTr="00F34C29">
        <w:trPr>
          <w:trHeight w:val="113"/>
        </w:trPr>
        <w:tc>
          <w:tcPr>
            <w:tcW w:w="3171" w:type="dxa"/>
            <w:vAlign w:val="center"/>
          </w:tcPr>
          <w:p w:rsidR="00F34C29" w:rsidRPr="00F02A45" w:rsidRDefault="00F34C29" w:rsidP="00F34C29">
            <w:pPr>
              <w:pStyle w:val="Default"/>
              <w:jc w:val="center"/>
            </w:pPr>
            <w:r w:rsidRPr="00F02A45">
              <w:rPr>
                <w:rFonts w:asciiTheme="minorHAnsi" w:hAnsiTheme="minorHAnsi"/>
              </w:rPr>
              <w:t>Soutenance orale</w:t>
            </w:r>
          </w:p>
        </w:tc>
        <w:tc>
          <w:tcPr>
            <w:tcW w:w="1005" w:type="dxa"/>
            <w:vAlign w:val="center"/>
          </w:tcPr>
          <w:p w:rsidR="00F34C29" w:rsidRPr="00F02A45" w:rsidRDefault="00856AA1" w:rsidP="00F34C29">
            <w:pPr>
              <w:jc w:val="center"/>
              <w:rPr>
                <w:sz w:val="24"/>
                <w:szCs w:val="24"/>
              </w:rPr>
            </w:pPr>
            <w:sdt>
              <w:sdtPr>
                <w:rPr>
                  <w:sz w:val="24"/>
                  <w:szCs w:val="24"/>
                </w:rPr>
                <w:id w:val="589278376"/>
                <w:lock w:val="sdtLocked"/>
                <w14:checkbox>
                  <w14:checked w14:val="0"/>
                  <w14:checkedState w14:val="2612" w14:font="MS Gothic"/>
                  <w14:uncheckedState w14:val="2610" w14:font="MS Gothic"/>
                </w14:checkbox>
              </w:sdtPr>
              <w:sdtEndPr/>
              <w:sdtContent>
                <w:r w:rsidR="00F34C29">
                  <w:rPr>
                    <w:rFonts w:ascii="MS Gothic" w:eastAsia="MS Gothic" w:hAnsi="MS Gothic" w:hint="eastAsia"/>
                    <w:sz w:val="24"/>
                    <w:szCs w:val="24"/>
                  </w:rPr>
                  <w:t>☐</w:t>
                </w:r>
              </w:sdtContent>
            </w:sdt>
          </w:p>
        </w:tc>
        <w:tc>
          <w:tcPr>
            <w:tcW w:w="6280" w:type="dxa"/>
          </w:tcPr>
          <w:p w:rsidR="00F34C29" w:rsidRPr="00F02A45" w:rsidRDefault="00F34C29" w:rsidP="00F34C29">
            <w:pPr>
              <w:rPr>
                <w:sz w:val="24"/>
                <w:szCs w:val="24"/>
              </w:rPr>
            </w:pPr>
          </w:p>
        </w:tc>
      </w:tr>
      <w:tr w:rsidR="00F34C29" w:rsidRPr="00F82553" w:rsidTr="00F34C29">
        <w:trPr>
          <w:trHeight w:val="113"/>
        </w:trPr>
        <w:tc>
          <w:tcPr>
            <w:tcW w:w="3171" w:type="dxa"/>
            <w:vAlign w:val="center"/>
          </w:tcPr>
          <w:p w:rsidR="00F34C29" w:rsidRPr="00F02A45" w:rsidRDefault="00F34C29" w:rsidP="00F34C29">
            <w:pPr>
              <w:pStyle w:val="Default"/>
              <w:jc w:val="center"/>
            </w:pPr>
            <w:r w:rsidRPr="00F02A45">
              <w:rPr>
                <w:rFonts w:asciiTheme="minorHAnsi" w:hAnsiTheme="minorHAnsi"/>
              </w:rPr>
              <w:t xml:space="preserve">Autres (préciser) : </w:t>
            </w:r>
          </w:p>
        </w:tc>
        <w:tc>
          <w:tcPr>
            <w:tcW w:w="1005" w:type="dxa"/>
            <w:vAlign w:val="center"/>
          </w:tcPr>
          <w:p w:rsidR="00F34C29" w:rsidRPr="00F02A45" w:rsidRDefault="00856AA1" w:rsidP="00F34C29">
            <w:pPr>
              <w:jc w:val="center"/>
              <w:rPr>
                <w:sz w:val="24"/>
                <w:szCs w:val="24"/>
              </w:rPr>
            </w:pPr>
            <w:sdt>
              <w:sdtPr>
                <w:rPr>
                  <w:sz w:val="24"/>
                  <w:szCs w:val="24"/>
                </w:rPr>
                <w:id w:val="1293403822"/>
                <w:lock w:val="sdtLocked"/>
                <w14:checkbox>
                  <w14:checked w14:val="1"/>
                  <w14:checkedState w14:val="2612" w14:font="MS Gothic"/>
                  <w14:uncheckedState w14:val="2610" w14:font="MS Gothic"/>
                </w14:checkbox>
              </w:sdtPr>
              <w:sdtEndPr/>
              <w:sdtContent>
                <w:r w:rsidR="00F34C29">
                  <w:rPr>
                    <w:rFonts w:ascii="MS Gothic" w:eastAsia="MS Gothic" w:hAnsi="MS Gothic" w:hint="eastAsia"/>
                    <w:sz w:val="24"/>
                    <w:szCs w:val="24"/>
                  </w:rPr>
                  <w:t>☒</w:t>
                </w:r>
              </w:sdtContent>
            </w:sdt>
          </w:p>
        </w:tc>
        <w:tc>
          <w:tcPr>
            <w:tcW w:w="6280" w:type="dxa"/>
          </w:tcPr>
          <w:p w:rsidR="00F34C29" w:rsidRPr="00F02A45" w:rsidRDefault="00F34C29" w:rsidP="00F34C29">
            <w:pPr>
              <w:rPr>
                <w:sz w:val="24"/>
                <w:szCs w:val="24"/>
              </w:rPr>
            </w:pPr>
            <w:r>
              <w:rPr>
                <w:sz w:val="24"/>
                <w:szCs w:val="24"/>
              </w:rPr>
              <w:t xml:space="preserve">RATTRAPAGE d’1h00 : un examen écrit comprenant des exercices de grammaire et de vocabulaire, ainsi que des questions sur les connaissances historiques et culturelles acquises. </w:t>
            </w: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F34C29">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r>
        <w:rPr>
          <w:rFonts w:cs="Arial"/>
          <w:sz w:val="24"/>
          <w:szCs w:val="24"/>
        </w:rPr>
        <w:t>Date :</w:t>
      </w:r>
      <w:r w:rsidR="00F34C29">
        <w:rPr>
          <w:rFonts w:cs="Arial"/>
          <w:sz w:val="24"/>
          <w:szCs w:val="24"/>
        </w:rPr>
        <w:t xml:space="preserve"> 01/12/2023</w:t>
      </w:r>
    </w:p>
    <w:p w:rsidR="00510CF4" w:rsidRDefault="00510CF4" w:rsidP="00510CF4">
      <w:pPr>
        <w:tabs>
          <w:tab w:val="left" w:pos="2220"/>
        </w:tabs>
        <w:spacing w:after="0" w:line="240" w:lineRule="auto"/>
        <w:rPr>
          <w:b/>
          <w:bCs/>
        </w:rPr>
      </w:pPr>
      <w:r>
        <w:rPr>
          <w:rFonts w:cs="Arial"/>
          <w:sz w:val="24"/>
          <w:szCs w:val="24"/>
        </w:rPr>
        <w:t>Signature :</w:t>
      </w:r>
    </w:p>
    <w:p w:rsidR="00F34C29" w:rsidRDefault="00F34C29" w:rsidP="00510CF4">
      <w:pPr>
        <w:spacing w:after="0" w:line="240" w:lineRule="auto"/>
        <w:ind w:hanging="142"/>
        <w:jc w:val="both"/>
        <w:rPr>
          <w:b/>
          <w:bCs/>
        </w:rPr>
      </w:pPr>
      <w:r>
        <w:rPr>
          <w:noProof/>
        </w:rPr>
        <w:drawing>
          <wp:inline distT="0" distB="0" distL="0" distR="0" wp14:anchorId="184A9156" wp14:editId="7FB657B8">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510CF4" w:rsidRPr="00510CF4" w:rsidRDefault="00510CF4" w:rsidP="00510CF4">
      <w:pPr>
        <w:spacing w:after="0" w:line="240" w:lineRule="auto"/>
        <w:ind w:hanging="142"/>
        <w:jc w:val="both"/>
      </w:pPr>
      <w:r w:rsidRPr="00510CF4">
        <w:rPr>
          <w:b/>
          <w:bCs/>
        </w:rPr>
        <w:t xml:space="preserve">Par cet accord écrit, la composante ou le service/direction s’engage </w:t>
      </w:r>
      <w:r w:rsidRPr="00510CF4">
        <w:rPr>
          <w:b/>
          <w:bCs/>
          <w:u w:val="single"/>
        </w:rPr>
        <w:t>à ce que le gestionnaire indiqué sur la fiche effectue</w:t>
      </w:r>
      <w:r w:rsidRPr="00510CF4">
        <w:rPr>
          <w:b/>
          <w:bCs/>
        </w:rPr>
        <w:t xml:space="preserve"> :</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vérification et le suivi des inscriptions pédagogiques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saisie des notes sur Apogée</w:t>
      </w:r>
    </w:p>
    <w:p w:rsidR="00510CF4" w:rsidRPr="00510CF4" w:rsidRDefault="002D3D57" w:rsidP="006B5035">
      <w:pPr>
        <w:numPr>
          <w:ilvl w:val="0"/>
          <w:numId w:val="1"/>
        </w:numPr>
        <w:spacing w:after="0" w:line="240" w:lineRule="auto"/>
        <w:ind w:hanging="142"/>
        <w:jc w:val="both"/>
      </w:pPr>
      <w:proofErr w:type="gramStart"/>
      <w:r w:rsidRPr="00510CF4">
        <w:t>la</w:t>
      </w:r>
      <w:proofErr w:type="gramEnd"/>
      <w:r w:rsidRPr="00510CF4">
        <w:t xml:space="preserve"> gestion et le paiement des heures d’enseignement</w:t>
      </w:r>
    </w:p>
    <w:sectPr w:rsidR="00510CF4" w:rsidRP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AA1" w:rsidRDefault="00856AA1" w:rsidP="00444033">
      <w:pPr>
        <w:spacing w:after="0" w:line="240" w:lineRule="auto"/>
      </w:pPr>
      <w:r>
        <w:separator/>
      </w:r>
    </w:p>
  </w:endnote>
  <w:endnote w:type="continuationSeparator" w:id="0">
    <w:p w:rsidR="00856AA1" w:rsidRDefault="00856AA1"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AA1" w:rsidRDefault="00856AA1" w:rsidP="00444033">
      <w:pPr>
        <w:spacing w:after="0" w:line="240" w:lineRule="auto"/>
      </w:pPr>
      <w:r>
        <w:separator/>
      </w:r>
    </w:p>
  </w:footnote>
  <w:footnote w:type="continuationSeparator" w:id="0">
    <w:p w:rsidR="00856AA1" w:rsidRDefault="00856AA1"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FB6"/>
    <w:rsid w:val="00026A98"/>
    <w:rsid w:val="00035942"/>
    <w:rsid w:val="00047A42"/>
    <w:rsid w:val="000835B3"/>
    <w:rsid w:val="000C5283"/>
    <w:rsid w:val="000D29E5"/>
    <w:rsid w:val="00120D0E"/>
    <w:rsid w:val="00146684"/>
    <w:rsid w:val="001579B1"/>
    <w:rsid w:val="001717BC"/>
    <w:rsid w:val="001C487A"/>
    <w:rsid w:val="001D6F2F"/>
    <w:rsid w:val="001F545E"/>
    <w:rsid w:val="0022676C"/>
    <w:rsid w:val="0024613F"/>
    <w:rsid w:val="00254B27"/>
    <w:rsid w:val="00255857"/>
    <w:rsid w:val="002D3D57"/>
    <w:rsid w:val="002F2156"/>
    <w:rsid w:val="00310B25"/>
    <w:rsid w:val="00333609"/>
    <w:rsid w:val="003411BA"/>
    <w:rsid w:val="00366FF7"/>
    <w:rsid w:val="003A69A9"/>
    <w:rsid w:val="003B414D"/>
    <w:rsid w:val="004034B9"/>
    <w:rsid w:val="00403D74"/>
    <w:rsid w:val="00435615"/>
    <w:rsid w:val="00444033"/>
    <w:rsid w:val="004F0CA9"/>
    <w:rsid w:val="00505D12"/>
    <w:rsid w:val="00510CF4"/>
    <w:rsid w:val="005113A7"/>
    <w:rsid w:val="0057658E"/>
    <w:rsid w:val="00580484"/>
    <w:rsid w:val="00641844"/>
    <w:rsid w:val="006726A9"/>
    <w:rsid w:val="006A4EF7"/>
    <w:rsid w:val="006A51B3"/>
    <w:rsid w:val="00711851"/>
    <w:rsid w:val="0073110A"/>
    <w:rsid w:val="00756681"/>
    <w:rsid w:val="00815358"/>
    <w:rsid w:val="008521F8"/>
    <w:rsid w:val="00856AA1"/>
    <w:rsid w:val="00877721"/>
    <w:rsid w:val="00900BBD"/>
    <w:rsid w:val="00902255"/>
    <w:rsid w:val="00922640"/>
    <w:rsid w:val="0092712E"/>
    <w:rsid w:val="00987AF3"/>
    <w:rsid w:val="009A79DF"/>
    <w:rsid w:val="009F0ED2"/>
    <w:rsid w:val="00A052BC"/>
    <w:rsid w:val="00A06370"/>
    <w:rsid w:val="00A16D0F"/>
    <w:rsid w:val="00A506D6"/>
    <w:rsid w:val="00A521B1"/>
    <w:rsid w:val="00A60B1C"/>
    <w:rsid w:val="00A85BA0"/>
    <w:rsid w:val="00AB3475"/>
    <w:rsid w:val="00AD6929"/>
    <w:rsid w:val="00B051D8"/>
    <w:rsid w:val="00B321DA"/>
    <w:rsid w:val="00B512B6"/>
    <w:rsid w:val="00B74D81"/>
    <w:rsid w:val="00B841CB"/>
    <w:rsid w:val="00BB199D"/>
    <w:rsid w:val="00BD5FB6"/>
    <w:rsid w:val="00C044F4"/>
    <w:rsid w:val="00C0589B"/>
    <w:rsid w:val="00C4076B"/>
    <w:rsid w:val="00CB1E6C"/>
    <w:rsid w:val="00CB33F4"/>
    <w:rsid w:val="00D104CB"/>
    <w:rsid w:val="00D20825"/>
    <w:rsid w:val="00D22DED"/>
    <w:rsid w:val="00D25A0D"/>
    <w:rsid w:val="00D40F2A"/>
    <w:rsid w:val="00DA794A"/>
    <w:rsid w:val="00DB0F21"/>
    <w:rsid w:val="00DB3AC0"/>
    <w:rsid w:val="00E0245F"/>
    <w:rsid w:val="00E52E51"/>
    <w:rsid w:val="00E55833"/>
    <w:rsid w:val="00EB7598"/>
    <w:rsid w:val="00ED0D68"/>
    <w:rsid w:val="00ED5915"/>
    <w:rsid w:val="00EF7BA0"/>
    <w:rsid w:val="00F02A45"/>
    <w:rsid w:val="00F07C73"/>
    <w:rsid w:val="00F34C29"/>
    <w:rsid w:val="00F53CA2"/>
    <w:rsid w:val="00F74788"/>
    <w:rsid w:val="00F82553"/>
    <w:rsid w:val="00FA1588"/>
    <w:rsid w:val="00FA24DB"/>
    <w:rsid w:val="00FA5432"/>
    <w:rsid w:val="00FC00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1A151"/>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A81A602F0ED414684B41FD4E7D2DB43"/>
        <w:category>
          <w:name w:val="Général"/>
          <w:gallery w:val="placeholder"/>
        </w:category>
        <w:types>
          <w:type w:val="bbPlcHdr"/>
        </w:types>
        <w:behaviors>
          <w:behavior w:val="content"/>
        </w:behaviors>
        <w:guid w:val="{E91B265C-AF66-4413-9077-F715B13229BE}"/>
      </w:docPartPr>
      <w:docPartBody>
        <w:p w:rsidR="00A53220" w:rsidRDefault="00C9129F" w:rsidP="00C9129F">
          <w:pPr>
            <w:pStyle w:val="4A81A602F0ED414684B41FD4E7D2DB43"/>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C147EBDE2C5A4336B0C1FAFC2B409A39"/>
        <w:category>
          <w:name w:val="Général"/>
          <w:gallery w:val="placeholder"/>
        </w:category>
        <w:types>
          <w:type w:val="bbPlcHdr"/>
        </w:types>
        <w:behaviors>
          <w:behavior w:val="content"/>
        </w:behaviors>
        <w:guid w:val="{DEDB6B06-E61B-4D7A-A8B2-3E9CC42669B7}"/>
      </w:docPartPr>
      <w:docPartBody>
        <w:p w:rsidR="000C34B7" w:rsidRDefault="00A53220" w:rsidP="00A53220">
          <w:pPr>
            <w:pStyle w:val="C147EBDE2C5A4336B0C1FAFC2B409A39"/>
          </w:pPr>
          <w:r w:rsidRPr="00DB0F21">
            <w:rPr>
              <w:rStyle w:val="Textedelespacerserv"/>
              <w:rFonts w:cstheme="minorHAnsi"/>
            </w:rPr>
            <w:t>Cliquez</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707945CCB2674A749B22A1EE2B98FDE1"/>
        <w:category>
          <w:name w:val="Général"/>
          <w:gallery w:val="placeholder"/>
        </w:category>
        <w:types>
          <w:type w:val="bbPlcHdr"/>
        </w:types>
        <w:behaviors>
          <w:behavior w:val="content"/>
        </w:behaviors>
        <w:guid w:val="{BB62C41E-446D-4249-BCC0-39FCB908D5F9}"/>
      </w:docPartPr>
      <w:docPartBody>
        <w:p w:rsidR="000C34B7" w:rsidRDefault="00A53220" w:rsidP="00A53220">
          <w:pPr>
            <w:pStyle w:val="707945CCB2674A749B22A1EE2B98FDE1"/>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683BE95635B24503811DC0C99E072BB9"/>
        <w:category>
          <w:name w:val="Général"/>
          <w:gallery w:val="placeholder"/>
        </w:category>
        <w:types>
          <w:type w:val="bbPlcHdr"/>
        </w:types>
        <w:behaviors>
          <w:behavior w:val="content"/>
        </w:behaviors>
        <w:guid w:val="{6679FE7C-E05E-400D-B2C3-58A26A810173}"/>
      </w:docPartPr>
      <w:docPartBody>
        <w:p w:rsidR="000C34B7" w:rsidRDefault="00A53220" w:rsidP="00A53220">
          <w:pPr>
            <w:pStyle w:val="683BE95635B24503811DC0C99E072BB9"/>
          </w:pPr>
          <w:r w:rsidRPr="00026A98">
            <w:rPr>
              <w:rStyle w:val="Textedelespacerserv"/>
              <w:rFonts w:ascii="Calibri" w:hAnsi="Calibri" w:cs="Calibri"/>
            </w:rPr>
            <w:t>Cliquez ou appuyez ici pour entrer du texte.</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
      <w:docPartPr>
        <w:name w:val="4CDFCDF60DBD47C2A6C4A41FD6E55D47"/>
        <w:category>
          <w:name w:val="Général"/>
          <w:gallery w:val="placeholder"/>
        </w:category>
        <w:types>
          <w:type w:val="bbPlcHdr"/>
        </w:types>
        <w:behaviors>
          <w:behavior w:val="content"/>
        </w:behaviors>
        <w:guid w:val="{AC4B2C63-E429-4707-8906-EC537D05E6C3}"/>
      </w:docPartPr>
      <w:docPartBody>
        <w:p w:rsidR="000C34B7" w:rsidRDefault="00A53220" w:rsidP="00A53220">
          <w:pPr>
            <w:pStyle w:val="4CDFCDF60DBD47C2A6C4A41FD6E55D47"/>
          </w:pPr>
          <w:r w:rsidRPr="00026A98">
            <w:rPr>
              <w:rStyle w:val="Textedelespacerserv"/>
              <w:rFonts w:ascii="Calibri" w:hAnsi="Calibri" w:cs="Calibri"/>
            </w:rPr>
            <w:t>Cliquez ou appuyez ici pour entrer du texte.</w:t>
          </w:r>
        </w:p>
      </w:docPartBody>
    </w:docPart>
    <w:docPart>
      <w:docPartPr>
        <w:name w:val="157C70AA67A5480497B2E87BD7A2C2BB"/>
        <w:category>
          <w:name w:val="Général"/>
          <w:gallery w:val="placeholder"/>
        </w:category>
        <w:types>
          <w:type w:val="bbPlcHdr"/>
        </w:types>
        <w:behaviors>
          <w:behavior w:val="content"/>
        </w:behaviors>
        <w:guid w:val="{C1FD1461-40DD-4F0C-ADA7-A0E664EAF36A}"/>
      </w:docPartPr>
      <w:docPartBody>
        <w:p w:rsidR="00C26EFF" w:rsidRDefault="00E26A95" w:rsidP="00E26A95">
          <w:pPr>
            <w:pStyle w:val="157C70AA67A5480497B2E87BD7A2C2BB"/>
          </w:pPr>
          <w:r w:rsidRPr="00DB0F21">
            <w:rPr>
              <w:rStyle w:val="Textedelespacerserv"/>
              <w:rFonts w:cstheme="minorHAnsi"/>
            </w:rPr>
            <w:t>Cliquez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329"/>
    <w:rsid w:val="000C34B7"/>
    <w:rsid w:val="00127329"/>
    <w:rsid w:val="00146C42"/>
    <w:rsid w:val="002B6220"/>
    <w:rsid w:val="002D6402"/>
    <w:rsid w:val="004846FD"/>
    <w:rsid w:val="004B506E"/>
    <w:rsid w:val="00766EC5"/>
    <w:rsid w:val="00A53220"/>
    <w:rsid w:val="00C26EFF"/>
    <w:rsid w:val="00C9129F"/>
    <w:rsid w:val="00E26A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26A95"/>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 w:type="paragraph" w:customStyle="1" w:styleId="157C70AA67A5480497B2E87BD7A2C2BB">
    <w:name w:val="157C70AA67A5480497B2E87BD7A2C2BB"/>
    <w:rsid w:val="00E26A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7B88E-2364-4803-A216-932F9A83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648</Words>
  <Characters>3568</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Claire Carles-Huguet</cp:lastModifiedBy>
  <cp:revision>3</cp:revision>
  <dcterms:created xsi:type="dcterms:W3CDTF">2023-12-11T14:08:00Z</dcterms:created>
  <dcterms:modified xsi:type="dcterms:W3CDTF">2023-12-11T14:08:00Z</dcterms:modified>
</cp:coreProperties>
</file>